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91" w:rsidRPr="00A009A3" w:rsidRDefault="00104F91" w:rsidP="00104F9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8914</w:t>
      </w:r>
      <w:r w:rsidRPr="00A009A3">
        <w:rPr>
          <w:rFonts w:ascii="Verdana" w:hAnsi="Verdana" w:cs="Arial"/>
          <w:color w:val="2B2B2B"/>
          <w:sz w:val="20"/>
          <w:szCs w:val="20"/>
        </w:rPr>
        <w:t>, de 20 de novembro de 2008 – autoriza o funcionamento da Educação Infantil, no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– CEI CANTINHO DOS SONHOS – POLO</w:t>
      </w:r>
      <w:r w:rsidRPr="00A009A3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A009A3">
        <w:rPr>
          <w:rFonts w:ascii="Verdana" w:hAnsi="Verdana" w:cs="Arial"/>
          <w:color w:val="2B2B2B"/>
          <w:sz w:val="20"/>
          <w:szCs w:val="20"/>
        </w:rPr>
        <w:t>Deodápolis</w:t>
      </w:r>
      <w:proofErr w:type="spellEnd"/>
      <w:r w:rsidRPr="00A009A3">
        <w:rPr>
          <w:rFonts w:ascii="Verdana" w:hAnsi="Verdana" w:cs="Arial"/>
          <w:color w:val="2B2B2B"/>
          <w:sz w:val="20"/>
          <w:szCs w:val="20"/>
        </w:rPr>
        <w:t>/MS, pelo prazo de dois anos, a partir de 2008. Publicada no Diário Oficial do Estado nº 7.354, de 04/12/2008, pág. 10.</w:t>
      </w:r>
    </w:p>
    <w:p w:rsidR="00F649A0" w:rsidRDefault="00104F9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F91"/>
    <w:rsid w:val="000446D2"/>
    <w:rsid w:val="00104F91"/>
    <w:rsid w:val="00125DA6"/>
    <w:rsid w:val="00135BCE"/>
    <w:rsid w:val="001937BF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04F91"/>
    <w:rPr>
      <w:b/>
      <w:bCs/>
    </w:rPr>
  </w:style>
  <w:style w:type="character" w:customStyle="1" w:styleId="apple-converted-space">
    <w:name w:val="apple-converted-space"/>
    <w:basedOn w:val="Fontepargpadro"/>
    <w:rsid w:val="00104F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2017-02-03T11:18:00Z</dcterms:created>
  <dcterms:modified xsi:type="dcterms:W3CDTF">2017-02-03T11:18:00Z</dcterms:modified>
</cp:coreProperties>
</file>