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49" w:rsidRDefault="00B05349" w:rsidP="00B05349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053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9868,</w:t>
      </w:r>
      <w:r w:rsidRPr="00B05349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05349">
        <w:rPr>
          <w:rFonts w:ascii="Verdana" w:hAnsi="Verdana" w:cs="Arial"/>
          <w:color w:val="2B2B2B"/>
          <w:sz w:val="20"/>
          <w:szCs w:val="20"/>
        </w:rPr>
        <w:t xml:space="preserve">DE 13 DE NOVEMBRO DE </w:t>
      </w:r>
      <w:proofErr w:type="gramStart"/>
      <w:r w:rsidRPr="00B05349">
        <w:rPr>
          <w:rFonts w:ascii="Verdana" w:hAnsi="Verdana" w:cs="Arial"/>
          <w:color w:val="2B2B2B"/>
          <w:sz w:val="20"/>
          <w:szCs w:val="20"/>
        </w:rPr>
        <w:t>2012 – credencia o</w:t>
      </w:r>
      <w:r w:rsidRPr="00B05349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053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CETEC – CENTRO</w:t>
      </w:r>
      <w:proofErr w:type="gramEnd"/>
      <w:r w:rsidRPr="00B053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TÉCNICO DE CASSILÂNDIA</w:t>
      </w:r>
      <w:r w:rsidRPr="00B05349">
        <w:rPr>
          <w:rFonts w:ascii="Verdana" w:hAnsi="Verdana" w:cs="Arial"/>
          <w:color w:val="2B2B2B"/>
          <w:sz w:val="20"/>
          <w:szCs w:val="20"/>
        </w:rPr>
        <w:t xml:space="preserve">, localizado na Rua João </w:t>
      </w:r>
      <w:proofErr w:type="spellStart"/>
      <w:r w:rsidRPr="00B05349">
        <w:rPr>
          <w:rFonts w:ascii="Verdana" w:hAnsi="Verdana" w:cs="Arial"/>
          <w:color w:val="2B2B2B"/>
          <w:sz w:val="20"/>
          <w:szCs w:val="20"/>
        </w:rPr>
        <w:t>Cristino</w:t>
      </w:r>
      <w:proofErr w:type="spellEnd"/>
      <w:r w:rsidRPr="00B05349">
        <w:rPr>
          <w:rFonts w:ascii="Verdana" w:hAnsi="Verdana" w:cs="Arial"/>
          <w:color w:val="2B2B2B"/>
          <w:sz w:val="20"/>
          <w:szCs w:val="20"/>
        </w:rPr>
        <w:t xml:space="preserve"> da Silva, n.º 307, Centro, </w:t>
      </w:r>
      <w:proofErr w:type="spellStart"/>
      <w:r w:rsidRPr="00B05349">
        <w:rPr>
          <w:rFonts w:ascii="Verdana" w:hAnsi="Verdana" w:cs="Arial"/>
          <w:color w:val="2B2B2B"/>
          <w:sz w:val="20"/>
          <w:szCs w:val="20"/>
        </w:rPr>
        <w:t>Cassilândia</w:t>
      </w:r>
      <w:proofErr w:type="spellEnd"/>
      <w:r w:rsidRPr="00B05349">
        <w:rPr>
          <w:rFonts w:ascii="Verdana" w:hAnsi="Verdana" w:cs="Arial"/>
          <w:color w:val="2B2B2B"/>
          <w:sz w:val="20"/>
          <w:szCs w:val="20"/>
        </w:rPr>
        <w:t>, MS, para oferecer a Educação Profissional Técnica de Nível Médio, no Eixo Tecnológico: Ambiente e Saúde, aprova o Projeto Pedagógico do Curso e autoriza o funcionamento do Curso Técnico em Enfermagem – Eixo Tecnológico: Ambiente e Saúde – Educação Profissional Técnica de Nível Médio, pelo prazo de quatro anos. Publicada no Diário Oficial do Estado nº 8333, de 13/12/2012, pág. 4.</w:t>
      </w:r>
    </w:p>
    <w:p w:rsidR="00B05349" w:rsidRPr="00B05349" w:rsidRDefault="00B05349" w:rsidP="00B05349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B05349" w:rsidRPr="00B05349" w:rsidRDefault="00B05349" w:rsidP="00B05349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053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9867,</w:t>
      </w:r>
      <w:r w:rsidRPr="00B05349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05349">
        <w:rPr>
          <w:rFonts w:ascii="Verdana" w:hAnsi="Verdana" w:cs="Arial"/>
          <w:color w:val="2B2B2B"/>
          <w:sz w:val="20"/>
          <w:szCs w:val="20"/>
        </w:rPr>
        <w:t>DE 13 DE NOVEMBRO DE 2012 – credencia o</w:t>
      </w:r>
      <w:r w:rsidRPr="00B05349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053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CETEC – CENTRO TÉCNICO DE CASSILÂNDIA</w:t>
      </w:r>
      <w:r w:rsidRPr="00B05349">
        <w:rPr>
          <w:rFonts w:ascii="Verdana" w:hAnsi="Verdana" w:cs="Arial"/>
          <w:color w:val="2B2B2B"/>
          <w:sz w:val="20"/>
          <w:szCs w:val="20"/>
        </w:rPr>
        <w:t xml:space="preserve">, localizado na Rua João </w:t>
      </w:r>
      <w:proofErr w:type="spellStart"/>
      <w:r w:rsidRPr="00B05349">
        <w:rPr>
          <w:rFonts w:ascii="Verdana" w:hAnsi="Verdana" w:cs="Arial"/>
          <w:color w:val="2B2B2B"/>
          <w:sz w:val="20"/>
          <w:szCs w:val="20"/>
        </w:rPr>
        <w:t>Cristino</w:t>
      </w:r>
      <w:proofErr w:type="spellEnd"/>
      <w:r w:rsidRPr="00B05349">
        <w:rPr>
          <w:rFonts w:ascii="Verdana" w:hAnsi="Verdana" w:cs="Arial"/>
          <w:color w:val="2B2B2B"/>
          <w:sz w:val="20"/>
          <w:szCs w:val="20"/>
        </w:rPr>
        <w:t xml:space="preserve"> da Silva, n.º 307, Centro, </w:t>
      </w:r>
      <w:proofErr w:type="spellStart"/>
      <w:r w:rsidRPr="00B05349">
        <w:rPr>
          <w:rFonts w:ascii="Verdana" w:hAnsi="Verdana" w:cs="Arial"/>
          <w:color w:val="2B2B2B"/>
          <w:sz w:val="20"/>
          <w:szCs w:val="20"/>
        </w:rPr>
        <w:t>Cassilândia</w:t>
      </w:r>
      <w:proofErr w:type="spellEnd"/>
      <w:r w:rsidRPr="00B05349">
        <w:rPr>
          <w:rFonts w:ascii="Verdana" w:hAnsi="Verdana" w:cs="Arial"/>
          <w:color w:val="2B2B2B"/>
          <w:sz w:val="20"/>
          <w:szCs w:val="20"/>
        </w:rPr>
        <w:t>, MS, para oferecer a Educação Profissional Técnica de Nível Médio, no Eixo Tecnológico: Segurança</w:t>
      </w:r>
      <w:proofErr w:type="gramStart"/>
      <w:r w:rsidRPr="00B05349">
        <w:rPr>
          <w:rFonts w:ascii="Verdana" w:hAnsi="Verdana" w:cs="Arial"/>
          <w:color w:val="2B2B2B"/>
          <w:sz w:val="20"/>
          <w:szCs w:val="20"/>
        </w:rPr>
        <w:t>, aprova</w:t>
      </w:r>
      <w:proofErr w:type="gramEnd"/>
      <w:r w:rsidRPr="00B05349">
        <w:rPr>
          <w:rFonts w:ascii="Verdana" w:hAnsi="Verdana" w:cs="Arial"/>
          <w:color w:val="2B2B2B"/>
          <w:sz w:val="20"/>
          <w:szCs w:val="20"/>
        </w:rPr>
        <w:t xml:space="preserve"> o Projeto Pedagógico do Curso e autoriza o funcionamento do Curso Técnico em Segurança do Trabalho – Eixo Tecnológico: Segurança – Educação Profissional Técnica de Nível Médio, pelo prazo de quatro anos. Publicada no Diário Oficial do Estado nº 8333, de 13/12/2012, pág. 4.</w:t>
      </w:r>
    </w:p>
    <w:p w:rsidR="00F649A0" w:rsidRPr="00B05349" w:rsidRDefault="00B05349">
      <w:pPr>
        <w:rPr>
          <w:rFonts w:ascii="Verdana" w:hAnsi="Verdana"/>
          <w:sz w:val="20"/>
          <w:szCs w:val="20"/>
        </w:rPr>
      </w:pPr>
    </w:p>
    <w:sectPr w:rsidR="00F649A0" w:rsidRPr="00B05349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B05349"/>
    <w:rsid w:val="000446D2"/>
    <w:rsid w:val="00135BCE"/>
    <w:rsid w:val="001937BF"/>
    <w:rsid w:val="005B68BA"/>
    <w:rsid w:val="005C4B84"/>
    <w:rsid w:val="006009A3"/>
    <w:rsid w:val="0067335D"/>
    <w:rsid w:val="00752515"/>
    <w:rsid w:val="00B05349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05349"/>
    <w:rPr>
      <w:b/>
      <w:bCs/>
    </w:rPr>
  </w:style>
  <w:style w:type="character" w:customStyle="1" w:styleId="apple-converted-space">
    <w:name w:val="apple-converted-space"/>
    <w:basedOn w:val="Fontepargpadro"/>
    <w:rsid w:val="00B053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2017-03-02T19:35:00Z</dcterms:created>
  <dcterms:modified xsi:type="dcterms:W3CDTF">2017-03-02T19:36:00Z</dcterms:modified>
</cp:coreProperties>
</file>