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4" w:rsidRDefault="00063214" w:rsidP="0006321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9383,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24 DE NOVEMBRO DE 2010 – desativado o funcionamento da educação infantil e do ensino fundamental,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Castelinho,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a partir de 2009 e descredencia a referida instituição de ensino para oferecimento da educação básica. Publicada no Diário Oficial do Estado nº 7.844, de 10/12/2010, pág. 7.</w:t>
      </w:r>
    </w:p>
    <w:p w:rsidR="009E1C02" w:rsidRPr="00B918F1" w:rsidRDefault="009E1C02" w:rsidP="009E1C0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8965,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22 de dezembro de 2008 – autoriza o funcionamento da Educação Infantil e do Ensino Fundamental,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Castelinho,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três anos, a partir de 2009. Publicada no Diário Oficial do Estado nº 7.373, de 06/01/2009, pág. 4.</w:t>
      </w:r>
    </w:p>
    <w:p w:rsidR="009E1C02" w:rsidRPr="00B918F1" w:rsidRDefault="009E1C02" w:rsidP="009E1C0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8378</w:t>
      </w:r>
      <w:r w:rsidRPr="00B918F1">
        <w:rPr>
          <w:rFonts w:ascii="Verdana" w:hAnsi="Verdana" w:cs="Arial"/>
          <w:color w:val="2B2B2B"/>
          <w:sz w:val="20"/>
          <w:szCs w:val="20"/>
        </w:rPr>
        <w:t>, de 18 de junho de 2007 – suspende, temporariamente, o funcionamento do Ensino Fundamental, do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Castelinho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por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7.010, de 17/07/2007, pág. 16.</w:t>
      </w:r>
    </w:p>
    <w:p w:rsidR="009E1C02" w:rsidRPr="00B918F1" w:rsidRDefault="009E1C02" w:rsidP="0006321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E1C02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63214"/>
    <w:rsid w:val="000446D2"/>
    <w:rsid w:val="00063214"/>
    <w:rsid w:val="00135BCE"/>
    <w:rsid w:val="001937BF"/>
    <w:rsid w:val="005B68BA"/>
    <w:rsid w:val="006009A3"/>
    <w:rsid w:val="0067335D"/>
    <w:rsid w:val="00752515"/>
    <w:rsid w:val="00914636"/>
    <w:rsid w:val="009E1C02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3214"/>
    <w:rPr>
      <w:b/>
      <w:bCs/>
    </w:rPr>
  </w:style>
  <w:style w:type="character" w:customStyle="1" w:styleId="apple-converted-space">
    <w:name w:val="apple-converted-space"/>
    <w:basedOn w:val="Fontepargpadro"/>
    <w:rsid w:val="0006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2017-02-15T17:56:00Z</dcterms:created>
  <dcterms:modified xsi:type="dcterms:W3CDTF">2017-02-15T17:56:00Z</dcterms:modified>
</cp:coreProperties>
</file>