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A0" w:rsidRDefault="000C1AA0" w:rsidP="000C1AA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9524</w:t>
      </w:r>
      <w:r w:rsidRPr="005F7BB7">
        <w:rPr>
          <w:rFonts w:ascii="Verdana" w:hAnsi="Verdana" w:cs="Arial"/>
          <w:color w:val="2B2B2B"/>
          <w:sz w:val="20"/>
          <w:szCs w:val="20"/>
        </w:rPr>
        <w:t>, DE 13 DE ABRIL DE 2011 – desativa o funcionamento da educação infantil, na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FABIANO DE CRISTO – UNIDADE II – “TIO JUCA”,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Distrito de Areado, Município de São Gabriel do Oeste, MS, a partir de 2011. Descredencia a referida instituição de ensino para oferecimento da educação básica. Publicada no Diário Oficial do Estado nº 7.945, de 10/05/2011, pág. 5.</w:t>
      </w:r>
    </w:p>
    <w:p w:rsidR="000C1AA0" w:rsidRPr="005F7BB7" w:rsidRDefault="000C1AA0" w:rsidP="000C1AA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8172,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 xml:space="preserve">de 07 de novembro de </w:t>
      </w:r>
      <w:proofErr w:type="gramStart"/>
      <w:r w:rsidRPr="005F7BB7">
        <w:rPr>
          <w:rFonts w:ascii="Verdana" w:hAnsi="Verdana" w:cs="Arial"/>
          <w:color w:val="2B2B2B"/>
          <w:sz w:val="20"/>
          <w:szCs w:val="20"/>
        </w:rPr>
        <w:t>2006 – autoriza o funcionamento da Educação Infantil, na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FABIANO DE CRISTO – UNIDADE</w:t>
      </w:r>
      <w:proofErr w:type="gram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II – “TIO JUCA”,</w:t>
      </w:r>
      <w:r w:rsidRPr="005F7BB7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São Gabriel do Oeste/MS, pelo prazo de 05 anos, a partir de 2007. Publicada no Diário Oficial do Estado nº 6877, de 28/12/2007, pág. 13.</w:t>
      </w:r>
    </w:p>
    <w:p w:rsidR="000C1AA0" w:rsidRPr="005F7BB7" w:rsidRDefault="000C1AA0" w:rsidP="000C1AA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0C1AA0" w:rsidRDefault="000C1AA0" w:rsidP="000C1AA0"/>
    <w:p w:rsidR="00F649A0" w:rsidRDefault="005C2A7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C1AA0"/>
    <w:rsid w:val="000446D2"/>
    <w:rsid w:val="000C1AA0"/>
    <w:rsid w:val="00135BCE"/>
    <w:rsid w:val="001937BF"/>
    <w:rsid w:val="005B68BA"/>
    <w:rsid w:val="005C2A71"/>
    <w:rsid w:val="006009A3"/>
    <w:rsid w:val="0067335D"/>
    <w:rsid w:val="00752515"/>
    <w:rsid w:val="00A6535C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1AA0"/>
    <w:rPr>
      <w:b/>
      <w:bCs/>
    </w:rPr>
  </w:style>
  <w:style w:type="character" w:customStyle="1" w:styleId="apple-converted-space">
    <w:name w:val="apple-converted-space"/>
    <w:basedOn w:val="Fontepargpadro"/>
    <w:rsid w:val="000C1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2017-02-15T16:20:00Z</dcterms:created>
  <dcterms:modified xsi:type="dcterms:W3CDTF">2017-02-15T16:20:00Z</dcterms:modified>
</cp:coreProperties>
</file>