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53" w:rsidRDefault="00853753" w:rsidP="008537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53753">
        <w:rPr>
          <w:rFonts w:ascii="Verdana" w:hAnsi="Verdana" w:cs="Arial"/>
          <w:b/>
          <w:sz w:val="20"/>
          <w:szCs w:val="20"/>
        </w:rPr>
        <w:t>DELIBERAÇÃO CEE/MS N.º 11.073</w:t>
      </w:r>
      <w:r w:rsidRPr="00853753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853753">
        <w:rPr>
          <w:rFonts w:ascii="Verdana" w:hAnsi="Verdana" w:cs="Arial"/>
          <w:sz w:val="20"/>
          <w:szCs w:val="20"/>
        </w:rPr>
        <w:t>8</w:t>
      </w:r>
      <w:proofErr w:type="gramEnd"/>
      <w:r w:rsidRPr="00853753">
        <w:rPr>
          <w:rFonts w:ascii="Verdana" w:hAnsi="Verdana" w:cs="Arial"/>
          <w:sz w:val="20"/>
          <w:szCs w:val="20"/>
        </w:rPr>
        <w:t xml:space="preserve"> DE AGOSTO DE 2017 - autoriza o funcionamento do ensino fundamental, na </w:t>
      </w:r>
      <w:r w:rsidRPr="00853753">
        <w:rPr>
          <w:rFonts w:ascii="Verdana" w:hAnsi="Verdana" w:cs="Arial"/>
          <w:b/>
          <w:sz w:val="20"/>
          <w:szCs w:val="20"/>
        </w:rPr>
        <w:t>Escola Batista Maria Custódio de Oliveira</w:t>
      </w:r>
      <w:r w:rsidRPr="00853753">
        <w:rPr>
          <w:rFonts w:ascii="Verdana" w:hAnsi="Verdana" w:cs="Arial"/>
          <w:sz w:val="20"/>
          <w:szCs w:val="20"/>
        </w:rPr>
        <w:t>, localizada no município de Três Lagoas, MS, pelo prazo de cinco anos, a partir de 2018.</w:t>
      </w:r>
      <w:r w:rsidRPr="00853753">
        <w:rPr>
          <w:rFonts w:ascii="Verdana" w:hAnsi="Verdana"/>
          <w:sz w:val="20"/>
          <w:szCs w:val="20"/>
        </w:rPr>
        <w:t xml:space="preserve"> </w:t>
      </w:r>
      <w:r w:rsidRPr="00072198">
        <w:rPr>
          <w:rFonts w:ascii="Verdana" w:hAnsi="Verdana"/>
          <w:sz w:val="20"/>
          <w:szCs w:val="20"/>
        </w:rPr>
        <w:t xml:space="preserve">Publicada no Diário Oficial do Estado nº </w:t>
      </w:r>
      <w:r>
        <w:rPr>
          <w:rFonts w:ascii="Verdana" w:hAnsi="Verdana"/>
          <w:sz w:val="20"/>
          <w:szCs w:val="20"/>
        </w:rPr>
        <w:t>9.480</w:t>
      </w:r>
      <w:r w:rsidRPr="00072198">
        <w:rPr>
          <w:rFonts w:ascii="Verdana" w:hAnsi="Verdana"/>
          <w:sz w:val="20"/>
          <w:szCs w:val="20"/>
        </w:rPr>
        <w:t xml:space="preserve">, de </w:t>
      </w:r>
      <w:r>
        <w:rPr>
          <w:rFonts w:ascii="Verdana" w:hAnsi="Verdana"/>
          <w:sz w:val="20"/>
          <w:szCs w:val="20"/>
        </w:rPr>
        <w:t>24/08/2017</w:t>
      </w:r>
      <w:r w:rsidRPr="00072198">
        <w:rPr>
          <w:rFonts w:ascii="Verdana" w:hAnsi="Verdana"/>
          <w:sz w:val="20"/>
          <w:szCs w:val="20"/>
        </w:rPr>
        <w:t>, pág</w:t>
      </w:r>
      <w:r>
        <w:rPr>
          <w:rFonts w:ascii="Verdana" w:hAnsi="Verdana"/>
          <w:sz w:val="20"/>
          <w:szCs w:val="20"/>
        </w:rPr>
        <w:t>. 3</w:t>
      </w:r>
      <w:r w:rsidRPr="00072198">
        <w:rPr>
          <w:rFonts w:ascii="Verdana" w:hAnsi="Verdana"/>
          <w:sz w:val="20"/>
          <w:szCs w:val="20"/>
        </w:rPr>
        <w:t>.</w:t>
      </w:r>
    </w:p>
    <w:p w:rsidR="00853753" w:rsidRPr="00853753" w:rsidRDefault="00853753" w:rsidP="009E2214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9E2214" w:rsidRPr="00853753" w:rsidRDefault="009E2214" w:rsidP="009E221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85375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9835,</w:t>
      </w:r>
      <w:r w:rsidRPr="00853753">
        <w:rPr>
          <w:rStyle w:val="apple-converted-space"/>
          <w:rFonts w:ascii="Verdana" w:hAnsi="Verdana" w:cs="Arial"/>
          <w:sz w:val="20"/>
          <w:szCs w:val="20"/>
        </w:rPr>
        <w:t> </w:t>
      </w:r>
      <w:r w:rsidRPr="00853753">
        <w:rPr>
          <w:rFonts w:ascii="Verdana" w:hAnsi="Verdana" w:cs="Arial"/>
          <w:sz w:val="20"/>
          <w:szCs w:val="20"/>
        </w:rPr>
        <w:t>DE 17 DE OUTUBRO DE 2012 – autoriza o funcionamento do ensino fundamental, na</w:t>
      </w:r>
      <w:r w:rsidRPr="00853753">
        <w:rPr>
          <w:rStyle w:val="apple-converted-space"/>
          <w:rFonts w:ascii="Verdana" w:hAnsi="Verdana" w:cs="Arial"/>
          <w:sz w:val="20"/>
          <w:szCs w:val="20"/>
        </w:rPr>
        <w:t> </w:t>
      </w:r>
      <w:r w:rsidRPr="00853753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Batista Maria Custódio de Oliveira</w:t>
      </w:r>
      <w:r w:rsidRPr="00853753">
        <w:rPr>
          <w:rFonts w:ascii="Verdana" w:hAnsi="Verdana" w:cs="Arial"/>
          <w:sz w:val="20"/>
          <w:szCs w:val="20"/>
        </w:rPr>
        <w:t>, localizada no município de Três Lagoas, MS, pelo prazo de cinco anos, a partir de 2013. Publicada no Diário Oficial do Estado nº 8316, de 20/11/2012, pág. 3.</w:t>
      </w:r>
    </w:p>
    <w:sectPr w:rsidR="009E2214" w:rsidRPr="0085375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E2214"/>
    <w:rsid w:val="000446D2"/>
    <w:rsid w:val="00135BCE"/>
    <w:rsid w:val="001937BF"/>
    <w:rsid w:val="002C6C6D"/>
    <w:rsid w:val="00386686"/>
    <w:rsid w:val="005B68BA"/>
    <w:rsid w:val="006009A3"/>
    <w:rsid w:val="0067335D"/>
    <w:rsid w:val="00752515"/>
    <w:rsid w:val="00853753"/>
    <w:rsid w:val="00914636"/>
    <w:rsid w:val="009E221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2214"/>
    <w:rPr>
      <w:b/>
      <w:bCs/>
    </w:rPr>
  </w:style>
  <w:style w:type="character" w:customStyle="1" w:styleId="apple-converted-space">
    <w:name w:val="apple-converted-space"/>
    <w:basedOn w:val="Fontepargpadro"/>
    <w:rsid w:val="009E2214"/>
  </w:style>
  <w:style w:type="paragraph" w:styleId="Recuodecorpodetexto2">
    <w:name w:val="Body Text Indent 2"/>
    <w:basedOn w:val="Normal"/>
    <w:link w:val="Recuodecorpodetexto2Char"/>
    <w:rsid w:val="00853753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537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2017-02-15T17:53:00Z</dcterms:created>
  <dcterms:modified xsi:type="dcterms:W3CDTF">2017-08-25T19:07:00Z</dcterms:modified>
</cp:coreProperties>
</file>