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0A" w:rsidRDefault="0084730A" w:rsidP="0084730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9742,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Fonts w:ascii="Verdana" w:hAnsi="Verdana" w:cs="Arial"/>
          <w:color w:val="2B2B2B"/>
          <w:sz w:val="20"/>
          <w:szCs w:val="20"/>
        </w:rPr>
        <w:t>DE 15 DE FEVEREIRO DE 2012 – autoriza o funcionamento da educação infantil e do ensino fundamental, na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Darcy Ribeiro, </w:t>
      </w:r>
      <w:proofErr w:type="gramStart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localizada no Assentamento Capão Bonito I</w:t>
      </w:r>
      <w:proofErr w:type="gramEnd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Fonts w:ascii="Verdana" w:hAnsi="Verdana" w:cs="Arial"/>
          <w:color w:val="2B2B2B"/>
          <w:sz w:val="20"/>
          <w:szCs w:val="20"/>
        </w:rPr>
        <w:t xml:space="preserve">município de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, MS, pelo prazo de cinco anos, a partir de 2012. Publicada no Diário Oficial do Estado nº 8155, de 20/03/2012, pág. 9.</w:t>
      </w:r>
    </w:p>
    <w:p w:rsidR="007F7253" w:rsidRPr="00483151" w:rsidRDefault="007F7253" w:rsidP="007F725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8876</w:t>
      </w:r>
      <w:r w:rsidRPr="00483151">
        <w:rPr>
          <w:rFonts w:ascii="Verdana" w:hAnsi="Verdana" w:cs="Arial"/>
          <w:color w:val="2B2B2B"/>
          <w:sz w:val="20"/>
          <w:szCs w:val="20"/>
        </w:rPr>
        <w:t>, de 16 de setembro de 2008 – autoriza o funcionamento da Educação Infantil e do Ensino Fundamental, na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Darcy Ribeiro – </w:t>
      </w:r>
      <w:proofErr w:type="spellStart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 no Assentamento Capão Bonito</w:t>
      </w:r>
      <w:r w:rsidRPr="00483151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/MS, pelo prazo de quatro anos, a partir de 2008. Publicada no Diário Oficial do Estado nº 7.317, de 14/10/2008, pág. 14.</w:t>
      </w:r>
    </w:p>
    <w:p w:rsidR="007F7253" w:rsidRDefault="007F7253" w:rsidP="0084730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7F7253" w:rsidRDefault="007F7253" w:rsidP="0084730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7F7253" w:rsidRPr="00483151" w:rsidRDefault="007F7253" w:rsidP="0084730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84730A" w:rsidRDefault="0084730A" w:rsidP="0084730A"/>
    <w:p w:rsidR="0084730A" w:rsidRDefault="0084730A" w:rsidP="0084730A"/>
    <w:p w:rsidR="0084730A" w:rsidRDefault="0084730A" w:rsidP="0084730A"/>
    <w:p w:rsidR="0084730A" w:rsidRDefault="0084730A" w:rsidP="0084730A"/>
    <w:p w:rsidR="0084730A" w:rsidRDefault="0084730A" w:rsidP="0084730A"/>
    <w:p w:rsidR="0084730A" w:rsidRDefault="0084730A" w:rsidP="0084730A"/>
    <w:p w:rsidR="0084730A" w:rsidRDefault="0084730A" w:rsidP="0084730A"/>
    <w:p w:rsidR="0084730A" w:rsidRDefault="0084730A" w:rsidP="0084730A"/>
    <w:p w:rsidR="00F649A0" w:rsidRDefault="007F7253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84730A"/>
    <w:rsid w:val="000446D2"/>
    <w:rsid w:val="00135BCE"/>
    <w:rsid w:val="001937BF"/>
    <w:rsid w:val="005B68BA"/>
    <w:rsid w:val="006009A3"/>
    <w:rsid w:val="0067335D"/>
    <w:rsid w:val="00752515"/>
    <w:rsid w:val="007F7253"/>
    <w:rsid w:val="0084730A"/>
    <w:rsid w:val="00C17B78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3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4730A"/>
    <w:rPr>
      <w:b/>
      <w:bCs/>
    </w:rPr>
  </w:style>
  <w:style w:type="character" w:customStyle="1" w:styleId="apple-converted-space">
    <w:name w:val="apple-converted-space"/>
    <w:basedOn w:val="Fontepargpadro"/>
    <w:rsid w:val="008473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589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2017-02-15T16:48:00Z</dcterms:created>
  <dcterms:modified xsi:type="dcterms:W3CDTF">2017-02-15T16:49:00Z</dcterms:modified>
</cp:coreProperties>
</file>