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7B" w:rsidRDefault="000A317B" w:rsidP="000A317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9762,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18 DE ABRIL DE 2012 – autoriza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Domingos Alves Nantes –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 xml:space="preserve">, localizada no Distrito de Quebra Coco,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, MS, no ano de 2011, para fins de regularização de vida escolar dos educandos e autoriza o funcionamento do ensino fundamental, na referida instituição de ensino, pelo prazo de três anos, a partir de 2012. Publicada no Diário Oficial do Estado nº 8195, de 21/05/2012, pág. 18.</w:t>
      </w:r>
    </w:p>
    <w:p w:rsidR="00977134" w:rsidRPr="00483151" w:rsidRDefault="00977134" w:rsidP="0097713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8626,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21 de fevereiro de 2008 – autoriza o funcionamento do Ensino Fundamental, na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Domingos Alves Nantes –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48315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48315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7.172, de 12/03/2008, pág. 13.</w:t>
      </w:r>
    </w:p>
    <w:p w:rsidR="00977134" w:rsidRDefault="00977134" w:rsidP="000A317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77134" w:rsidRDefault="00977134" w:rsidP="000A317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77134" w:rsidRDefault="00977134" w:rsidP="000A317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77134" w:rsidRPr="00483151" w:rsidRDefault="00977134" w:rsidP="000A317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977134" w:rsidRPr="00483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A317B"/>
    <w:rsid w:val="000446D2"/>
    <w:rsid w:val="000A317B"/>
    <w:rsid w:val="00135BCE"/>
    <w:rsid w:val="001937BF"/>
    <w:rsid w:val="005B68BA"/>
    <w:rsid w:val="006009A3"/>
    <w:rsid w:val="0067335D"/>
    <w:rsid w:val="00752515"/>
    <w:rsid w:val="00977134"/>
    <w:rsid w:val="00AB62D1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317B"/>
    <w:rPr>
      <w:b/>
      <w:bCs/>
    </w:rPr>
  </w:style>
  <w:style w:type="character" w:customStyle="1" w:styleId="apple-converted-space">
    <w:name w:val="apple-converted-space"/>
    <w:basedOn w:val="Fontepargpadro"/>
    <w:rsid w:val="000A3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2017-02-15T16:46:00Z</dcterms:created>
  <dcterms:modified xsi:type="dcterms:W3CDTF">2017-02-15T16:47:00Z</dcterms:modified>
</cp:coreProperties>
</file>