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FC" w:rsidRDefault="00C529FC" w:rsidP="00C529F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9734</w:t>
      </w:r>
      <w:r w:rsidRPr="00483151">
        <w:rPr>
          <w:rFonts w:ascii="Verdana" w:hAnsi="Verdana" w:cs="Arial"/>
          <w:color w:val="2B2B2B"/>
          <w:sz w:val="20"/>
          <w:szCs w:val="20"/>
        </w:rPr>
        <w:t>, DE 14 DE FEVEREIRO DE 2012 – autoriza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Indígena Cacique Armando Gabriel –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localizada na Aldeia Córrego do Meio,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, MS, pelo prazo de quatro anos, a partir de 2012. Publicada no Diário Oficial do Estado nº 8155, de 20/03/2012, pág. 8.</w:t>
      </w:r>
    </w:p>
    <w:p w:rsidR="00CF2FBD" w:rsidRPr="00483151" w:rsidRDefault="00CF2FBD" w:rsidP="00CF2FB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9412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gramStart"/>
      <w:r w:rsidRPr="0048315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483151">
        <w:rPr>
          <w:rFonts w:ascii="Verdana" w:hAnsi="Verdana" w:cs="Arial"/>
          <w:color w:val="2B2B2B"/>
          <w:sz w:val="20"/>
          <w:szCs w:val="20"/>
        </w:rPr>
        <w:t xml:space="preserve"> DE DEZEMBRO DE 2010 – autoriza o funcionamento da educação infantil,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Indígena Cacique Armando Gabriel –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 xml:space="preserve">, localizada na Aldeia Córrego do Meio,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cinco anos, a partir de 2010. Publicada no Diário Oficial do Estado nº 7.850, de 20/12/2010, pág. 10.</w:t>
      </w:r>
    </w:p>
    <w:p w:rsidR="00CF2FBD" w:rsidRPr="00483151" w:rsidRDefault="00CF2FBD" w:rsidP="00CF2FB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9143</w:t>
      </w:r>
      <w:r w:rsidRPr="00483151">
        <w:rPr>
          <w:rFonts w:ascii="Verdana" w:hAnsi="Verdana" w:cs="Arial"/>
          <w:color w:val="2B2B2B"/>
          <w:sz w:val="20"/>
          <w:szCs w:val="20"/>
        </w:rPr>
        <w:t>, de 28 de outubro de 2009 – autoriza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Indígena Cacique Armando Gabriel –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 xml:space="preserve">, situada na Aldeia Córrego do Meio,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no ano de 2008, para fins de regularização da vida escolar dos alunos e autoriza o funcionamento do ensino fundamental, na referida escola, pelo prazo de três anos, a partir de 2009. Publicada no Diário Oficial do Estado nº 7.592, de 27/11/2009, pág. 5.</w:t>
      </w:r>
    </w:p>
    <w:p w:rsidR="00CF2FBD" w:rsidRPr="00483151" w:rsidRDefault="00CF2FBD" w:rsidP="00CF2FB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8301,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>de 05 de março de 2007 – autoriza o funcionamento da Educação Infantil, na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Indígena Cacique Armando Gabriel – </w:t>
      </w:r>
      <w:proofErr w:type="spellStart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,</w:t>
      </w:r>
      <w:r w:rsidRPr="00483151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localizada na Aldeia Córrego do Meio, Município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03 anos, a partir de 2007. Publicada no Diário Oficial do Estado nº 6.942, de 03/04/2007, pág. 5.</w:t>
      </w:r>
    </w:p>
    <w:p w:rsidR="00CF2FBD" w:rsidRDefault="00CF2FBD" w:rsidP="00C529F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CF2FBD" w:rsidRPr="00483151" w:rsidRDefault="00CF2FBD" w:rsidP="00C529F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CF2FBD" w:rsidRPr="00483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529FC"/>
    <w:rsid w:val="000446D2"/>
    <w:rsid w:val="00135BCE"/>
    <w:rsid w:val="001937BF"/>
    <w:rsid w:val="005B68BA"/>
    <w:rsid w:val="006009A3"/>
    <w:rsid w:val="0067335D"/>
    <w:rsid w:val="00752515"/>
    <w:rsid w:val="00C17B78"/>
    <w:rsid w:val="00C529FC"/>
    <w:rsid w:val="00C540E9"/>
    <w:rsid w:val="00C60595"/>
    <w:rsid w:val="00C84929"/>
    <w:rsid w:val="00CF2FBD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9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529FC"/>
    <w:rPr>
      <w:b/>
      <w:bCs/>
    </w:rPr>
  </w:style>
  <w:style w:type="character" w:customStyle="1" w:styleId="apple-converted-space">
    <w:name w:val="apple-converted-space"/>
    <w:basedOn w:val="Fontepargpadro"/>
    <w:rsid w:val="00C52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2017-02-15T16:49:00Z</dcterms:created>
  <dcterms:modified xsi:type="dcterms:W3CDTF">2017-02-15T16:50:00Z</dcterms:modified>
</cp:coreProperties>
</file>