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58" w:rsidRPr="007B6C63" w:rsidRDefault="000A7D58" w:rsidP="000A7D5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10.634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, DE 10 DE MARÇO DE 2015 – descredencia a </w:t>
      </w:r>
      <w:r w:rsidRPr="00DD0E4B">
        <w:rPr>
          <w:rFonts w:ascii="Verdana" w:hAnsi="Verdana" w:cs="Arial"/>
          <w:b/>
          <w:color w:val="2B2B2B"/>
          <w:sz w:val="20"/>
          <w:szCs w:val="20"/>
        </w:rPr>
        <w:t xml:space="preserve">Escola Municipal Professora Maria </w:t>
      </w:r>
      <w:proofErr w:type="spellStart"/>
      <w:r w:rsidRPr="00DD0E4B">
        <w:rPr>
          <w:rFonts w:ascii="Verdana" w:hAnsi="Verdana" w:cs="Arial"/>
          <w:b/>
          <w:color w:val="2B2B2B"/>
          <w:sz w:val="20"/>
          <w:szCs w:val="20"/>
        </w:rPr>
        <w:t>Timira</w:t>
      </w:r>
      <w:proofErr w:type="spellEnd"/>
      <w:r w:rsidRPr="00DD0E4B">
        <w:rPr>
          <w:rFonts w:ascii="Verdana" w:hAnsi="Verdana" w:cs="Arial"/>
          <w:b/>
          <w:color w:val="2B2B2B"/>
          <w:sz w:val="20"/>
          <w:szCs w:val="20"/>
        </w:rPr>
        <w:t xml:space="preserve"> dos </w:t>
      </w:r>
      <w:proofErr w:type="gramStart"/>
      <w:r w:rsidRPr="00DD0E4B">
        <w:rPr>
          <w:rFonts w:ascii="Verdana" w:hAnsi="Verdana" w:cs="Arial"/>
          <w:b/>
          <w:color w:val="2B2B2B"/>
          <w:sz w:val="20"/>
          <w:szCs w:val="20"/>
        </w:rPr>
        <w:t>Santos Borba</w:t>
      </w:r>
      <w:proofErr w:type="gramEnd"/>
      <w:r w:rsidRPr="007B6C63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, para o oferecimento da educação básica, a partir de 2015. Publicada no Diário Oficial do Estado nº 8.894, de 06/04/2015, pág. 9.</w:t>
      </w:r>
    </w:p>
    <w:p w:rsidR="00204EDC" w:rsidRPr="007B6C63" w:rsidRDefault="00204EDC" w:rsidP="00204ED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9803</w:t>
      </w:r>
      <w:r w:rsidRPr="007B6C63">
        <w:rPr>
          <w:rFonts w:ascii="Verdana" w:hAnsi="Verdana" w:cs="Arial"/>
          <w:color w:val="2B2B2B"/>
          <w:sz w:val="20"/>
          <w:szCs w:val="20"/>
        </w:rPr>
        <w:t>, DE 15 DE AGOSTO DE 2012 – autoriza o funcionamento do ensino fundamental,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Professora Maria </w:t>
      </w:r>
      <w:proofErr w:type="spellStart"/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Timira</w:t>
      </w:r>
      <w:proofErr w:type="spellEnd"/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dos </w:t>
      </w:r>
      <w:proofErr w:type="gramStart"/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Santos Borba</w:t>
      </w:r>
      <w:proofErr w:type="gramEnd"/>
      <w:r w:rsidRPr="007B6C63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, MS, no ano de 2011, para fins de regularização de vida escolar dos educandos e autoriza o funcionamento do ensino fundamental, na referida instituição de ensino, pelo prazo de três anos, a partir de 2012. Publicada no Diário Oficial do Estado nº 8270, de 06/09/2012, pág. 2.</w:t>
      </w:r>
    </w:p>
    <w:p w:rsidR="00204EDC" w:rsidRPr="007B6C63" w:rsidRDefault="00204EDC" w:rsidP="00204ED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8767</w:t>
      </w:r>
      <w:r w:rsidRPr="007B6C63">
        <w:rPr>
          <w:rFonts w:ascii="Verdana" w:hAnsi="Verdana" w:cs="Arial"/>
          <w:color w:val="2B2B2B"/>
          <w:sz w:val="20"/>
          <w:szCs w:val="20"/>
        </w:rPr>
        <w:t>, de 14 de maio de 2008 – autoriza o funcionamento da Educação Infantil e do Ensino Fundamental,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Professora Maria </w:t>
      </w:r>
      <w:proofErr w:type="spellStart"/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Timira</w:t>
      </w:r>
      <w:proofErr w:type="spellEnd"/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dos Santos Borba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7B6C63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7B6C63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7.243, de 01/07/2008, pág. 8.</w:t>
      </w:r>
    </w:p>
    <w:p w:rsidR="00DE2700" w:rsidRPr="007B6C63" w:rsidRDefault="00DE2700" w:rsidP="00DE27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8361,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Fonts w:ascii="Verdana" w:hAnsi="Verdana" w:cs="Arial"/>
          <w:color w:val="2B2B2B"/>
          <w:sz w:val="20"/>
          <w:szCs w:val="20"/>
        </w:rPr>
        <w:t>de 15 de maio de 2007 – autoriza o funcionamento da Educação Infantil,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Professora Maria </w:t>
      </w:r>
      <w:proofErr w:type="spellStart"/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Timira</w:t>
      </w:r>
      <w:proofErr w:type="spellEnd"/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Santos Borba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6.994, de 25/06/2007, pág. 7.</w:t>
      </w:r>
    </w:p>
    <w:p w:rsidR="00204EDC" w:rsidRDefault="00204EDC" w:rsidP="000A7D5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204EDC" w:rsidRDefault="00204EDC" w:rsidP="000A7D5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204EDC" w:rsidRDefault="00204EDC" w:rsidP="000A7D5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204EDC" w:rsidRDefault="00204EDC" w:rsidP="000A7D5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204ED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A7D58"/>
    <w:rsid w:val="000446D2"/>
    <w:rsid w:val="000A7D58"/>
    <w:rsid w:val="00135BCE"/>
    <w:rsid w:val="001937BF"/>
    <w:rsid w:val="00204EDC"/>
    <w:rsid w:val="002B03CB"/>
    <w:rsid w:val="006009A3"/>
    <w:rsid w:val="0067335D"/>
    <w:rsid w:val="00752515"/>
    <w:rsid w:val="00C540E9"/>
    <w:rsid w:val="00C60595"/>
    <w:rsid w:val="00C84929"/>
    <w:rsid w:val="00D23FFD"/>
    <w:rsid w:val="00DE2700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7D58"/>
    <w:rPr>
      <w:b/>
      <w:bCs/>
    </w:rPr>
  </w:style>
  <w:style w:type="character" w:customStyle="1" w:styleId="apple-converted-space">
    <w:name w:val="apple-converted-space"/>
    <w:basedOn w:val="Fontepargpadro"/>
    <w:rsid w:val="000A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2017-02-10T13:49:00Z</dcterms:created>
  <dcterms:modified xsi:type="dcterms:W3CDTF">2017-02-10T13:54:00Z</dcterms:modified>
</cp:coreProperties>
</file>