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A5" w:rsidRPr="00966030" w:rsidRDefault="000A3BA5" w:rsidP="000A3BA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10.209</w:t>
      </w:r>
      <w:r w:rsidRPr="00966030">
        <w:rPr>
          <w:rFonts w:ascii="Verdana" w:hAnsi="Verdana" w:cs="Arial"/>
          <w:color w:val="2B2B2B"/>
          <w:sz w:val="20"/>
          <w:szCs w:val="20"/>
        </w:rPr>
        <w:t>, DE 19 DE NOVEMBRO DE 2013 – aprova o Projeto Pedagógico do Curso e autoriza o funcionamento dos Cursos de Educação de Jovens e Adultos, nas etapas do ensino fundamental e do ensino médio, na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do SESI – Prof. Luiz de Assis França</w:t>
      </w:r>
      <w:r w:rsidRPr="00966030">
        <w:rPr>
          <w:rFonts w:ascii="Verdana" w:hAnsi="Verdana" w:cs="Arial"/>
          <w:color w:val="2B2B2B"/>
          <w:sz w:val="20"/>
          <w:szCs w:val="20"/>
        </w:rPr>
        <w:t>, localizada no município de Corumbá, MS, pelo prazo de cinco anos. Publicada no Diário Oficial do Estado nº 8.576, de 13/12/2013, pág. 10.</w:t>
      </w:r>
    </w:p>
    <w:p w:rsidR="000A3BA5" w:rsidRPr="00966030" w:rsidRDefault="000A3BA5" w:rsidP="000A3BA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9843,</w:t>
      </w:r>
      <w:r w:rsidRPr="00966030">
        <w:rPr>
          <w:rFonts w:ascii="Verdana" w:hAnsi="Verdana" w:cs="Arial"/>
          <w:color w:val="2B2B2B"/>
          <w:sz w:val="20"/>
          <w:szCs w:val="20"/>
        </w:rPr>
        <w:t> DE 17 DE OUTUBRO DE 2012 – autoriza o funcionamento do ensino fundamental, na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do SESI – Prof. Luiz de Assis França</w:t>
      </w:r>
      <w:r w:rsidRPr="00966030">
        <w:rPr>
          <w:rFonts w:ascii="Verdana" w:hAnsi="Verdana" w:cs="Arial"/>
          <w:color w:val="2B2B2B"/>
          <w:sz w:val="20"/>
          <w:szCs w:val="20"/>
        </w:rPr>
        <w:t>, localizada no município de Corumbá, MS, pelo prazo de cinco anos, a partir de 2013. Publicada no Diário Oficial do Estado nº 8316, de 20/11/2012, pág. 4.</w:t>
      </w:r>
    </w:p>
    <w:p w:rsidR="000A3BA5" w:rsidRPr="00966030" w:rsidRDefault="000A3BA5" w:rsidP="000A3BA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9270</w:t>
      </w:r>
      <w:r w:rsidRPr="00966030">
        <w:rPr>
          <w:rFonts w:ascii="Verdana" w:hAnsi="Verdana" w:cs="Arial"/>
          <w:color w:val="2B2B2B"/>
          <w:sz w:val="20"/>
          <w:szCs w:val="20"/>
        </w:rPr>
        <w:t>, DE 24 DE FEVEREIRO DE 2010 – aprova o Projeto e autoriza o funcionamento dos Cursos de Educação de Jovens e Adultos, nas etapas do ensino fundamental e do ensino médio, na</w:t>
      </w:r>
      <w:r w:rsidRPr="0096603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do SESI – Prof. Luiz de Assis França</w:t>
      </w:r>
      <w:r w:rsidRPr="00966030">
        <w:rPr>
          <w:rFonts w:ascii="Verdana" w:hAnsi="Verdana" w:cs="Arial"/>
          <w:color w:val="2B2B2B"/>
          <w:sz w:val="20"/>
          <w:szCs w:val="20"/>
        </w:rPr>
        <w:t>, situado na Avenida Nossa Senhora da Candelária, nº 1.555, Bairro Maria Leite, Corumbá/MS, mantida pelo Serviço Social da Indústria – Departamento Regional de Mato Grosso do Sul (SESI – DR/MS), pelo prazo de cinco anos. Publicada no Diário Oficial do Estado nº 7.663, de 15/03/2010, pág. 3.</w:t>
      </w:r>
    </w:p>
    <w:p w:rsidR="000A3BA5" w:rsidRPr="00966030" w:rsidRDefault="000A3BA5" w:rsidP="000A3BA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9214</w:t>
      </w:r>
      <w:r w:rsidRPr="00966030">
        <w:rPr>
          <w:rFonts w:ascii="Verdana" w:hAnsi="Verdana" w:cs="Arial"/>
          <w:color w:val="2B2B2B"/>
          <w:sz w:val="20"/>
          <w:szCs w:val="20"/>
        </w:rPr>
        <w:t>, de 15 de dezembro de 2009 – autoriza o funcionamento do ensino médio, na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do SESI Prof. Luiz de Assis França</w:t>
      </w:r>
      <w:r w:rsidRPr="00966030">
        <w:rPr>
          <w:rFonts w:ascii="Verdana" w:hAnsi="Verdana" w:cs="Arial"/>
          <w:color w:val="2B2B2B"/>
          <w:sz w:val="20"/>
          <w:szCs w:val="20"/>
        </w:rPr>
        <w:t>, de Corumbá/MS, mantida pelo Serviço Social da Indústria – Departamento Regional de Mato Grosso do Sul (SESI – DR/MS), pelo prazo de cinco anos, a partir de 2010. Publicada no Diário Oficial do Estado nº 7.613, de 30/12/2009, pág. 27.</w:t>
      </w:r>
    </w:p>
    <w:p w:rsidR="000A3BA5" w:rsidRPr="00966030" w:rsidRDefault="000A3BA5" w:rsidP="000A3BA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8512, </w:t>
      </w:r>
      <w:r w:rsidRPr="00966030">
        <w:rPr>
          <w:rFonts w:ascii="Verdana" w:hAnsi="Verdana" w:cs="Arial"/>
          <w:color w:val="2B2B2B"/>
          <w:sz w:val="20"/>
          <w:szCs w:val="20"/>
        </w:rPr>
        <w:t>de 10 de dezembro de 2007 – autoriza o funcionamento do Ensino Fundamental, na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Escola do SESI – Prof. Luiz de Assis França, </w:t>
      </w:r>
      <w:r w:rsidRPr="00966030">
        <w:rPr>
          <w:rFonts w:ascii="Verdana" w:hAnsi="Verdana" w:cs="Arial"/>
          <w:color w:val="2B2B2B"/>
          <w:sz w:val="20"/>
          <w:szCs w:val="20"/>
        </w:rPr>
        <w:t xml:space="preserve">de Corumbá/MS, pelo prazo de </w:t>
      </w:r>
      <w:proofErr w:type="gramStart"/>
      <w:r w:rsidRPr="00966030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966030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7.119, de 26/12/2007, pág. 16.</w:t>
      </w:r>
    </w:p>
    <w:p w:rsidR="000A3BA5" w:rsidRPr="00966030" w:rsidRDefault="000A3BA5" w:rsidP="000A3BA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8166, </w:t>
      </w:r>
      <w:r w:rsidRPr="00966030">
        <w:rPr>
          <w:rFonts w:ascii="Verdana" w:hAnsi="Verdana" w:cs="Arial"/>
          <w:color w:val="2B2B2B"/>
          <w:sz w:val="20"/>
          <w:szCs w:val="20"/>
        </w:rPr>
        <w:t>de 23 de outubro de 2006 – autoriza o funcionamento do Ensino Médio, na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Escola do SESI – Prof. Luiz de Assis França, </w:t>
      </w:r>
      <w:r w:rsidRPr="00966030">
        <w:rPr>
          <w:rFonts w:ascii="Verdana" w:hAnsi="Verdana" w:cs="Arial"/>
          <w:color w:val="2B2B2B"/>
          <w:sz w:val="20"/>
          <w:szCs w:val="20"/>
        </w:rPr>
        <w:t>de Corumbá/MS, pelo prazo de 03 anos, a partir de 2007. Publicada no Diário Oficial do Estado nº 6854, de 24/11/2007, pág. 9.</w:t>
      </w:r>
    </w:p>
    <w:p w:rsidR="000A3BA5" w:rsidRPr="00966030" w:rsidRDefault="000A3BA5" w:rsidP="000A3BA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0A3BA5" w:rsidRPr="0096603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BA5"/>
    <w:rsid w:val="000446D2"/>
    <w:rsid w:val="000A3BA5"/>
    <w:rsid w:val="00122E34"/>
    <w:rsid w:val="00135BCE"/>
    <w:rsid w:val="001937BF"/>
    <w:rsid w:val="005A7B05"/>
    <w:rsid w:val="006009A3"/>
    <w:rsid w:val="0067335D"/>
    <w:rsid w:val="00687C8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3BA5"/>
    <w:rPr>
      <w:b/>
      <w:bCs/>
    </w:rPr>
  </w:style>
  <w:style w:type="character" w:customStyle="1" w:styleId="apple-converted-space">
    <w:name w:val="apple-converted-space"/>
    <w:basedOn w:val="Fontepargpadro"/>
    <w:rsid w:val="000A3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2017-02-02T11:26:00Z</dcterms:created>
  <dcterms:modified xsi:type="dcterms:W3CDTF">2017-02-02T11:27:00Z</dcterms:modified>
</cp:coreProperties>
</file>