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8D" w:rsidRPr="001F088D" w:rsidRDefault="001F088D" w:rsidP="001F088D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1F088D">
        <w:rPr>
          <w:rFonts w:ascii="Verdana" w:hAnsi="Verdana" w:cs="Arial"/>
          <w:b/>
          <w:color w:val="2B2B2B"/>
          <w:sz w:val="20"/>
          <w:szCs w:val="20"/>
        </w:rPr>
        <w:t xml:space="preserve">DELIBERAÇÃO CEE/MS N.º 11.208, </w:t>
      </w:r>
      <w:r w:rsidRPr="001F088D">
        <w:rPr>
          <w:rFonts w:ascii="Verdana" w:hAnsi="Verdana" w:cs="Arial"/>
          <w:color w:val="2B2B2B"/>
          <w:sz w:val="20"/>
          <w:szCs w:val="20"/>
        </w:rPr>
        <w:t xml:space="preserve">DE 6 DE DEZEMBRO DE 2017 - autoriza o funcionamento dos anos iniciais do ensino fundamental, na modalidade educação especial, na </w:t>
      </w:r>
      <w:r w:rsidRPr="001F088D">
        <w:rPr>
          <w:rFonts w:ascii="Verdana" w:hAnsi="Verdana" w:cs="Arial"/>
          <w:b/>
          <w:color w:val="2B2B2B"/>
          <w:sz w:val="20"/>
          <w:szCs w:val="20"/>
        </w:rPr>
        <w:t>Escola Especializada “Reino do Amor”,</w:t>
      </w:r>
      <w:r w:rsidRPr="001F088D">
        <w:rPr>
          <w:rFonts w:ascii="Verdana" w:hAnsi="Verdana" w:cs="Arial"/>
          <w:color w:val="2B2B2B"/>
          <w:sz w:val="20"/>
          <w:szCs w:val="20"/>
        </w:rPr>
        <w:t xml:space="preserve"> localizada no município de Corumbá, MS, pelo prazo de quatro anos, a partir de 2018. 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9.557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063F93">
        <w:rPr>
          <w:rFonts w:ascii="Verdana" w:hAnsi="Verdana" w:cs="Arial"/>
          <w:color w:val="2B2B2B"/>
          <w:sz w:val="20"/>
          <w:szCs w:val="20"/>
        </w:rPr>
        <w:t>20</w:t>
      </w:r>
      <w:r>
        <w:rPr>
          <w:rFonts w:ascii="Verdana" w:hAnsi="Verdana" w:cs="Arial"/>
          <w:color w:val="2B2B2B"/>
          <w:sz w:val="20"/>
          <w:szCs w:val="20"/>
        </w:rPr>
        <w:t>/12/2017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10</w:t>
      </w:r>
      <w:r w:rsidRPr="00A06C36">
        <w:rPr>
          <w:rFonts w:ascii="Verdana" w:hAnsi="Verdana" w:cs="Arial"/>
          <w:color w:val="2B2B2B"/>
          <w:sz w:val="20"/>
          <w:szCs w:val="20"/>
        </w:rPr>
        <w:t>.</w:t>
      </w:r>
    </w:p>
    <w:p w:rsidR="00897D68" w:rsidRPr="00966030" w:rsidRDefault="00897D68" w:rsidP="00897D6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10.030,</w:t>
      </w:r>
      <w:r w:rsidRPr="00966030">
        <w:rPr>
          <w:rFonts w:ascii="Verdana" w:hAnsi="Verdana" w:cs="Arial"/>
          <w:color w:val="2B2B2B"/>
          <w:sz w:val="20"/>
          <w:szCs w:val="20"/>
        </w:rPr>
        <w:t> DE 16 DE ABRIL DE 2013 – autoriza o funcionamento dos anos iniciais do ensino fundamental, na modalidade educação especial, na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Especializada “Reino do Amor”,</w:t>
      </w:r>
      <w:r w:rsidRPr="00966030">
        <w:rPr>
          <w:rFonts w:ascii="Verdana" w:hAnsi="Verdana" w:cs="Arial"/>
          <w:color w:val="2B2B2B"/>
          <w:sz w:val="20"/>
          <w:szCs w:val="20"/>
        </w:rPr>
        <w:t> localizada no município de Corumbá, MS, pelo prazo de cinco anos, a partir de 2013. Publicada no Diário Oficial do Estado nº 8422, de 29/04/2013, pág. 10.</w:t>
      </w:r>
    </w:p>
    <w:p w:rsidR="00897D68" w:rsidRDefault="00897D68" w:rsidP="00897D68"/>
    <w:p w:rsidR="00F649A0" w:rsidRDefault="00063F9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7D68"/>
    <w:rsid w:val="000446D2"/>
    <w:rsid w:val="00063F93"/>
    <w:rsid w:val="00135BCE"/>
    <w:rsid w:val="001937BF"/>
    <w:rsid w:val="001F088D"/>
    <w:rsid w:val="005A2696"/>
    <w:rsid w:val="006009A3"/>
    <w:rsid w:val="0067335D"/>
    <w:rsid w:val="00687C8D"/>
    <w:rsid w:val="00752515"/>
    <w:rsid w:val="0081009E"/>
    <w:rsid w:val="00897D68"/>
    <w:rsid w:val="00A40C6A"/>
    <w:rsid w:val="00C540E9"/>
    <w:rsid w:val="00C60595"/>
    <w:rsid w:val="00C84929"/>
    <w:rsid w:val="00D23FFD"/>
    <w:rsid w:val="00E74D83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7D68"/>
    <w:rPr>
      <w:b/>
      <w:bCs/>
    </w:rPr>
  </w:style>
  <w:style w:type="paragraph" w:styleId="Corpodetexto">
    <w:name w:val="Body Text"/>
    <w:basedOn w:val="Normal"/>
    <w:link w:val="CorpodetextoChar"/>
    <w:rsid w:val="001F0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F08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2018-02-16T13:23:00Z</dcterms:created>
  <dcterms:modified xsi:type="dcterms:W3CDTF">2018-02-16T16:02:00Z</dcterms:modified>
</cp:coreProperties>
</file>