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E4" w:rsidRPr="00A778CF" w:rsidRDefault="00A806E4" w:rsidP="00390E7A">
      <w:pPr>
        <w:spacing w:before="120" w:after="12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A778CF">
        <w:rPr>
          <w:rFonts w:ascii="Verdana" w:hAnsi="Verdana" w:cs="Arial"/>
          <w:b/>
          <w:sz w:val="20"/>
          <w:szCs w:val="20"/>
        </w:rPr>
        <w:t>DELIBERAÇÃO CEE/MS N.° 11.299</w:t>
      </w:r>
      <w:r w:rsidRPr="00A778CF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A778CF">
        <w:rPr>
          <w:rFonts w:ascii="Verdana" w:hAnsi="Verdana" w:cs="Arial"/>
          <w:sz w:val="20"/>
          <w:szCs w:val="20"/>
        </w:rPr>
        <w:t>7</w:t>
      </w:r>
      <w:proofErr w:type="gramEnd"/>
      <w:r w:rsidRPr="00A778CF">
        <w:rPr>
          <w:rFonts w:ascii="Verdana" w:hAnsi="Verdana" w:cs="Arial"/>
          <w:sz w:val="20"/>
          <w:szCs w:val="20"/>
        </w:rPr>
        <w:t xml:space="preserve"> DE FEVEREIRO DE 2018 - autorizado o funcionamento do ensino fundamental, na modalidade educação escolar indígena, na </w:t>
      </w:r>
      <w:r w:rsidRPr="00A778CF">
        <w:rPr>
          <w:rFonts w:ascii="Verdana" w:hAnsi="Verdana" w:cs="Arial"/>
          <w:b/>
          <w:sz w:val="20"/>
          <w:szCs w:val="20"/>
        </w:rPr>
        <w:t xml:space="preserve">Escola Municipal Indígena 31 de Março - </w:t>
      </w:r>
      <w:proofErr w:type="spellStart"/>
      <w:r w:rsidRPr="00A778CF">
        <w:rPr>
          <w:rFonts w:ascii="Verdana" w:hAnsi="Verdana" w:cs="Arial"/>
          <w:b/>
          <w:sz w:val="20"/>
          <w:szCs w:val="20"/>
        </w:rPr>
        <w:t>Pólo</w:t>
      </w:r>
      <w:proofErr w:type="spellEnd"/>
      <w:r w:rsidRPr="00A778CF">
        <w:rPr>
          <w:rFonts w:ascii="Verdana" w:hAnsi="Verdana" w:cs="Arial"/>
          <w:sz w:val="20"/>
          <w:szCs w:val="20"/>
        </w:rPr>
        <w:t xml:space="preserve">, localizada no município de </w:t>
      </w:r>
      <w:proofErr w:type="spellStart"/>
      <w:r w:rsidRPr="00A778CF">
        <w:rPr>
          <w:rFonts w:ascii="Verdana" w:hAnsi="Verdana" w:cs="Arial"/>
          <w:sz w:val="20"/>
          <w:szCs w:val="20"/>
        </w:rPr>
        <w:t>Nioaque</w:t>
      </w:r>
      <w:proofErr w:type="spellEnd"/>
      <w:r w:rsidRPr="00A778CF">
        <w:rPr>
          <w:rFonts w:ascii="Verdana" w:hAnsi="Verdana" w:cs="Arial"/>
          <w:sz w:val="20"/>
          <w:szCs w:val="20"/>
        </w:rPr>
        <w:t>, MS, pelo prazo de quatro anos, a partir de 2018. Publicada no Diário Oficial do Estado nº 9.601, de 16/02/2018, pág. 8.</w:t>
      </w:r>
    </w:p>
    <w:p w:rsidR="00F66B0E" w:rsidRPr="00A778CF" w:rsidRDefault="00F66B0E" w:rsidP="00390E7A">
      <w:pPr>
        <w:pStyle w:val="NormalWeb"/>
        <w:spacing w:before="120" w:beforeAutospacing="0" w:after="120" w:afterAutospacing="0"/>
        <w:jc w:val="both"/>
        <w:textAlignment w:val="baseline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A778CF">
        <w:rPr>
          <w:rFonts w:ascii="Verdana" w:hAnsi="Verdana" w:cs="Arial"/>
          <w:b/>
          <w:sz w:val="20"/>
          <w:szCs w:val="20"/>
        </w:rPr>
        <w:t>DELIBERAÇÃO CEE/MS N.º 11.012</w:t>
      </w:r>
      <w:r w:rsidRPr="00A778CF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A778CF">
        <w:rPr>
          <w:rFonts w:ascii="Verdana" w:hAnsi="Verdana" w:cs="Arial"/>
          <w:sz w:val="20"/>
          <w:szCs w:val="20"/>
        </w:rPr>
        <w:t>7</w:t>
      </w:r>
      <w:proofErr w:type="gramEnd"/>
      <w:r w:rsidRPr="00A778CF">
        <w:rPr>
          <w:rFonts w:ascii="Verdana" w:hAnsi="Verdana" w:cs="Arial"/>
          <w:sz w:val="20"/>
          <w:szCs w:val="20"/>
        </w:rPr>
        <w:t xml:space="preserve"> DE MARÇO DE 2017 - autorizado o funcionamento da educação infantil, na </w:t>
      </w:r>
      <w:r w:rsidRPr="00A778CF">
        <w:rPr>
          <w:rFonts w:ascii="Verdana" w:hAnsi="Verdana" w:cs="Arial"/>
          <w:b/>
          <w:sz w:val="20"/>
          <w:szCs w:val="20"/>
        </w:rPr>
        <w:t>Escola Municipal Indígena 31 de Março - Polo</w:t>
      </w:r>
      <w:r w:rsidRPr="00A778CF">
        <w:rPr>
          <w:rFonts w:ascii="Verdana" w:hAnsi="Verdana" w:cs="Arial"/>
          <w:sz w:val="20"/>
          <w:szCs w:val="20"/>
        </w:rPr>
        <w:t xml:space="preserve">, localizada no município de </w:t>
      </w:r>
      <w:proofErr w:type="spellStart"/>
      <w:r w:rsidRPr="00A778CF">
        <w:rPr>
          <w:rFonts w:ascii="Verdana" w:hAnsi="Verdana" w:cs="Arial"/>
          <w:sz w:val="20"/>
          <w:szCs w:val="20"/>
        </w:rPr>
        <w:t>Nioaque</w:t>
      </w:r>
      <w:proofErr w:type="spellEnd"/>
      <w:r w:rsidRPr="00A778CF">
        <w:rPr>
          <w:rFonts w:ascii="Verdana" w:hAnsi="Verdana" w:cs="Arial"/>
          <w:sz w:val="20"/>
          <w:szCs w:val="20"/>
        </w:rPr>
        <w:t>, MS, pelo prazo de cinco anos, a partir de 2017. Publicada no Diário Oficial do Estado nº 9.383, de 04/04/2017, pág. 4.</w:t>
      </w:r>
    </w:p>
    <w:p w:rsidR="006C0D32" w:rsidRPr="00A778CF" w:rsidRDefault="006C0D32" w:rsidP="00F66B0E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A778C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N°10.180</w:t>
      </w:r>
      <w:r w:rsidRPr="00A778CF">
        <w:rPr>
          <w:rFonts w:ascii="Verdana" w:hAnsi="Verdana" w:cs="Arial"/>
          <w:sz w:val="20"/>
          <w:szCs w:val="20"/>
        </w:rPr>
        <w:t>, DE 31 DE OUTUBRO DE 2013 – autoriza o funcionamento do ensino fundamental, na</w:t>
      </w:r>
      <w:r w:rsidRPr="00A778CF">
        <w:rPr>
          <w:rStyle w:val="apple-converted-space"/>
          <w:rFonts w:ascii="Verdana" w:hAnsi="Verdana" w:cs="Arial"/>
          <w:sz w:val="20"/>
          <w:szCs w:val="20"/>
        </w:rPr>
        <w:t> </w:t>
      </w:r>
      <w:r w:rsidRPr="00A778C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Municipal Indígena 31 de Março – </w:t>
      </w:r>
      <w:proofErr w:type="spellStart"/>
      <w:r w:rsidRPr="00A778C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A778CF">
        <w:rPr>
          <w:rFonts w:ascii="Verdana" w:hAnsi="Verdana" w:cs="Arial"/>
          <w:sz w:val="20"/>
          <w:szCs w:val="20"/>
        </w:rPr>
        <w:t xml:space="preserve">, localizada na Aldeia Brejão, município de </w:t>
      </w:r>
      <w:proofErr w:type="spellStart"/>
      <w:r w:rsidRPr="00A778CF">
        <w:rPr>
          <w:rFonts w:ascii="Verdana" w:hAnsi="Verdana" w:cs="Arial"/>
          <w:sz w:val="20"/>
          <w:szCs w:val="20"/>
        </w:rPr>
        <w:t>Nioaque</w:t>
      </w:r>
      <w:proofErr w:type="spellEnd"/>
      <w:r w:rsidRPr="00A778CF">
        <w:rPr>
          <w:rFonts w:ascii="Verdana" w:hAnsi="Verdana" w:cs="Arial"/>
          <w:sz w:val="20"/>
          <w:szCs w:val="20"/>
        </w:rPr>
        <w:t>, MS, pelo prazo de cinco anos, a partir de 2013. Publicada no Diário Oficial do Estado nº 8.564, de 27/11/2013, pág. 6.</w:t>
      </w:r>
    </w:p>
    <w:p w:rsidR="00612902" w:rsidRPr="00A778CF" w:rsidRDefault="00612902" w:rsidP="00F66B0E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A778C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9410,</w:t>
      </w:r>
      <w:r w:rsidRPr="00A778CF">
        <w:rPr>
          <w:rStyle w:val="apple-converted-space"/>
          <w:rFonts w:ascii="Verdana" w:hAnsi="Verdana" w:cs="Arial"/>
          <w:sz w:val="20"/>
          <w:szCs w:val="20"/>
        </w:rPr>
        <w:t> </w:t>
      </w:r>
      <w:r w:rsidRPr="00A778CF">
        <w:rPr>
          <w:rFonts w:ascii="Verdana" w:hAnsi="Verdana" w:cs="Arial"/>
          <w:sz w:val="20"/>
          <w:szCs w:val="20"/>
        </w:rPr>
        <w:t xml:space="preserve">DE </w:t>
      </w:r>
      <w:proofErr w:type="gramStart"/>
      <w:r w:rsidRPr="00A778CF">
        <w:rPr>
          <w:rFonts w:ascii="Verdana" w:hAnsi="Verdana" w:cs="Arial"/>
          <w:sz w:val="20"/>
          <w:szCs w:val="20"/>
        </w:rPr>
        <w:t>3</w:t>
      </w:r>
      <w:proofErr w:type="gramEnd"/>
      <w:r w:rsidRPr="00A778CF">
        <w:rPr>
          <w:rFonts w:ascii="Verdana" w:hAnsi="Verdana" w:cs="Arial"/>
          <w:sz w:val="20"/>
          <w:szCs w:val="20"/>
        </w:rPr>
        <w:t xml:space="preserve"> DE DEZEMBRO DE 2010 – autoriza o funcionamento do ensino fundamental, na</w:t>
      </w:r>
      <w:r w:rsidRPr="00A778CF">
        <w:rPr>
          <w:rStyle w:val="apple-converted-space"/>
          <w:rFonts w:ascii="Verdana" w:hAnsi="Verdana" w:cs="Arial"/>
          <w:sz w:val="20"/>
          <w:szCs w:val="20"/>
        </w:rPr>
        <w:t> </w:t>
      </w:r>
      <w:r w:rsidRPr="00A778C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Municipal Indígena 31 de Março – </w:t>
      </w:r>
      <w:proofErr w:type="spellStart"/>
      <w:r w:rsidRPr="00A778C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A778CF">
        <w:rPr>
          <w:rFonts w:ascii="Verdana" w:hAnsi="Verdana" w:cs="Arial"/>
          <w:sz w:val="20"/>
          <w:szCs w:val="20"/>
        </w:rPr>
        <w:t xml:space="preserve">, localizada na Aldeia Brejão, Zona Rural, município de </w:t>
      </w:r>
      <w:proofErr w:type="spellStart"/>
      <w:r w:rsidRPr="00A778CF">
        <w:rPr>
          <w:rFonts w:ascii="Verdana" w:hAnsi="Verdana" w:cs="Arial"/>
          <w:sz w:val="20"/>
          <w:szCs w:val="20"/>
        </w:rPr>
        <w:t>Nioaque</w:t>
      </w:r>
      <w:proofErr w:type="spellEnd"/>
      <w:r w:rsidRPr="00A778CF">
        <w:rPr>
          <w:rFonts w:ascii="Verdana" w:hAnsi="Verdana" w:cs="Arial"/>
          <w:sz w:val="20"/>
          <w:szCs w:val="20"/>
        </w:rPr>
        <w:t>/MS, pelo prazo de três anos, a partir de 2010. Publicada no Diário Oficial do Estado nº 7.850, de 20/12/2010, pág. 10.</w:t>
      </w:r>
    </w:p>
    <w:p w:rsidR="00612902" w:rsidRPr="00A778CF" w:rsidRDefault="00612902" w:rsidP="0061290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A778C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8375</w:t>
      </w:r>
      <w:r w:rsidRPr="00A778CF">
        <w:rPr>
          <w:rFonts w:ascii="Verdana" w:hAnsi="Verdana" w:cs="Arial"/>
          <w:sz w:val="20"/>
          <w:szCs w:val="20"/>
        </w:rPr>
        <w:t>, de 22 de maio de 2007 – autoriza o funcionamento do Ensino Fundamental, para fins de validação dos estudos realizados no período de 1996 a 2006, na</w:t>
      </w:r>
      <w:r w:rsidRPr="00A778CF">
        <w:rPr>
          <w:rStyle w:val="apple-converted-space"/>
          <w:rFonts w:ascii="Verdana" w:hAnsi="Verdana" w:cs="Arial"/>
          <w:sz w:val="20"/>
          <w:szCs w:val="20"/>
        </w:rPr>
        <w:t> </w:t>
      </w:r>
      <w:r w:rsidRPr="00A778C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Municipal Indígena 31 de Março – </w:t>
      </w:r>
      <w:proofErr w:type="spellStart"/>
      <w:r w:rsidRPr="00A778C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A778CF">
        <w:rPr>
          <w:rFonts w:ascii="Verdana" w:hAnsi="Verdana" w:cs="Arial"/>
          <w:sz w:val="20"/>
          <w:szCs w:val="20"/>
        </w:rPr>
        <w:t xml:space="preserve">, de </w:t>
      </w:r>
      <w:proofErr w:type="spellStart"/>
      <w:r w:rsidRPr="00A778CF">
        <w:rPr>
          <w:rFonts w:ascii="Verdana" w:hAnsi="Verdana" w:cs="Arial"/>
          <w:sz w:val="20"/>
          <w:szCs w:val="20"/>
        </w:rPr>
        <w:t>Nioaque</w:t>
      </w:r>
      <w:proofErr w:type="spellEnd"/>
      <w:r w:rsidRPr="00A778CF">
        <w:rPr>
          <w:rFonts w:ascii="Verdana" w:hAnsi="Verdana" w:cs="Arial"/>
          <w:sz w:val="20"/>
          <w:szCs w:val="20"/>
        </w:rPr>
        <w:t xml:space="preserve">/MS, autoriza o funcionamento do Ensino Fundamental, pelo prazo de </w:t>
      </w:r>
      <w:proofErr w:type="gramStart"/>
      <w:r w:rsidRPr="00A778CF">
        <w:rPr>
          <w:rFonts w:ascii="Verdana" w:hAnsi="Verdana" w:cs="Arial"/>
          <w:sz w:val="20"/>
          <w:szCs w:val="20"/>
        </w:rPr>
        <w:t>3</w:t>
      </w:r>
      <w:proofErr w:type="gramEnd"/>
      <w:r w:rsidRPr="00A778CF">
        <w:rPr>
          <w:rFonts w:ascii="Verdana" w:hAnsi="Verdana" w:cs="Arial"/>
          <w:sz w:val="20"/>
          <w:szCs w:val="20"/>
        </w:rPr>
        <w:t xml:space="preserve"> anos, a partir de 2007,  e revoga a Deliberação CEE/MS nº  7600, de 15 de junho de 2004, que validou os estudos realizados nos anos de 1996 a 2003. Publicada no Diário Oficial do Estado nº 6.994, de 25/06/2007, pág. 7.</w:t>
      </w:r>
    </w:p>
    <w:p w:rsidR="00612902" w:rsidRPr="00A778CF" w:rsidRDefault="00612902" w:rsidP="006C0D3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6C0D32" w:rsidRPr="00A778CF" w:rsidRDefault="006C0D32" w:rsidP="006C0D32"/>
    <w:p w:rsidR="00F649A0" w:rsidRPr="00A778CF" w:rsidRDefault="00390E7A"/>
    <w:sectPr w:rsidR="00F649A0" w:rsidRPr="00A778CF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C0D32"/>
    <w:rsid w:val="000446D2"/>
    <w:rsid w:val="00135BCE"/>
    <w:rsid w:val="001937BF"/>
    <w:rsid w:val="00390E7A"/>
    <w:rsid w:val="004E64F7"/>
    <w:rsid w:val="005B68BA"/>
    <w:rsid w:val="006009A3"/>
    <w:rsid w:val="00612902"/>
    <w:rsid w:val="0067335D"/>
    <w:rsid w:val="006C0D32"/>
    <w:rsid w:val="00752515"/>
    <w:rsid w:val="00A64A77"/>
    <w:rsid w:val="00A778CF"/>
    <w:rsid w:val="00A806E4"/>
    <w:rsid w:val="00C540E9"/>
    <w:rsid w:val="00C60595"/>
    <w:rsid w:val="00C84929"/>
    <w:rsid w:val="00D23FFD"/>
    <w:rsid w:val="00D31A4E"/>
    <w:rsid w:val="00EB343A"/>
    <w:rsid w:val="00EC79DE"/>
    <w:rsid w:val="00ED7011"/>
    <w:rsid w:val="00EE1421"/>
    <w:rsid w:val="00EE77D2"/>
    <w:rsid w:val="00F1364E"/>
    <w:rsid w:val="00F6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C0D32"/>
    <w:rPr>
      <w:b/>
      <w:bCs/>
    </w:rPr>
  </w:style>
  <w:style w:type="character" w:customStyle="1" w:styleId="apple-converted-space">
    <w:name w:val="apple-converted-space"/>
    <w:basedOn w:val="Fontepargpadro"/>
    <w:rsid w:val="006C0D32"/>
  </w:style>
  <w:style w:type="paragraph" w:styleId="Recuodecorpodetexto">
    <w:name w:val="Body Text Indent"/>
    <w:basedOn w:val="Normal"/>
    <w:link w:val="RecuodecorpodetextoChar"/>
    <w:rsid w:val="00A806E4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806E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2018-02-27T17:42:00Z</dcterms:created>
  <dcterms:modified xsi:type="dcterms:W3CDTF">2018-02-27T17:42:00Z</dcterms:modified>
</cp:coreProperties>
</file>