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15" w:rsidRPr="00CC5840" w:rsidRDefault="00C72615" w:rsidP="00C72615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CC5840">
        <w:rPr>
          <w:rFonts w:ascii="Verdana" w:hAnsi="Verdana" w:cs="Arial"/>
          <w:b/>
          <w:sz w:val="20"/>
          <w:szCs w:val="20"/>
        </w:rPr>
        <w:t>DELIBERAÇÃO CEE/MS N.º 11.356,</w:t>
      </w:r>
      <w:r w:rsidRPr="00CC5840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CC5840">
        <w:rPr>
          <w:rFonts w:ascii="Verdana" w:hAnsi="Verdana" w:cs="Arial"/>
          <w:sz w:val="20"/>
          <w:szCs w:val="20"/>
        </w:rPr>
        <w:t>9</w:t>
      </w:r>
      <w:proofErr w:type="gramEnd"/>
      <w:r w:rsidRPr="00CC5840">
        <w:rPr>
          <w:rFonts w:ascii="Verdana" w:hAnsi="Verdana" w:cs="Arial"/>
          <w:sz w:val="20"/>
          <w:szCs w:val="20"/>
        </w:rPr>
        <w:t xml:space="preserve"> DE MAIO DE 2018 - desativa o funcionamento do ensino fundamental, no </w:t>
      </w:r>
      <w:r w:rsidRPr="00CC5840">
        <w:rPr>
          <w:rFonts w:ascii="Verdana" w:hAnsi="Verdana" w:cs="Arial"/>
          <w:b/>
          <w:sz w:val="20"/>
          <w:szCs w:val="20"/>
        </w:rPr>
        <w:t>Centro de Educação Infantil e Ensino Fundamental Viagem ao Conhecimento</w:t>
      </w:r>
      <w:r w:rsidRPr="00CC5840">
        <w:rPr>
          <w:rFonts w:ascii="Verdana" w:hAnsi="Verdana" w:cs="Arial"/>
          <w:sz w:val="20"/>
          <w:szCs w:val="20"/>
        </w:rPr>
        <w:t>, localizado no município de Camapuã, MS, descredencia a referida instituição de ensino para oferecimento da educação básica, a partir de 2018. Publicada no Diário Oficial do Estado nº 9.659, de 21/05/2018, pág. 35.</w:t>
      </w:r>
    </w:p>
    <w:p w:rsidR="007E512B" w:rsidRPr="00CC5840" w:rsidRDefault="007E512B" w:rsidP="007E512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CC584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DELIBERAÇÃO CEE/MS N.º 10.881, DE </w:t>
      </w:r>
      <w:proofErr w:type="gramStart"/>
      <w:r w:rsidRPr="00CC584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8</w:t>
      </w:r>
      <w:proofErr w:type="gramEnd"/>
      <w:r w:rsidRPr="00CC584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NOVEMBRO DE 2016 – </w:t>
      </w:r>
      <w:r w:rsidRPr="00CC5840">
        <w:rPr>
          <w:rFonts w:ascii="Verdana" w:hAnsi="Verdana" w:cs="Arial"/>
          <w:sz w:val="20"/>
          <w:szCs w:val="20"/>
        </w:rPr>
        <w:t>autoriza o funcionamento do ensino fundamental, no</w:t>
      </w:r>
      <w:r w:rsidRPr="00CC5840">
        <w:rPr>
          <w:rStyle w:val="apple-converted-space"/>
          <w:rFonts w:ascii="Verdana" w:hAnsi="Verdana" w:cs="Arial"/>
          <w:sz w:val="20"/>
          <w:szCs w:val="20"/>
        </w:rPr>
        <w:t> </w:t>
      </w:r>
      <w:r w:rsidRPr="00CC584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Infantil e Ensino Fundamental Viagem ao Conhecimento</w:t>
      </w:r>
      <w:r w:rsidRPr="00CC5840">
        <w:rPr>
          <w:rFonts w:ascii="Verdana" w:hAnsi="Verdana" w:cs="Arial"/>
          <w:sz w:val="20"/>
          <w:szCs w:val="20"/>
        </w:rPr>
        <w:t>, localizado no município de Camapuã, MS, pelo prazo de quatro anos, a partir de 2017. Publicada no Diário Oficial do Estado nº 9.297, de 1º/12/2016, pág. 3.</w:t>
      </w:r>
    </w:p>
    <w:p w:rsidR="007E512B" w:rsidRPr="00CC5840" w:rsidRDefault="007E512B" w:rsidP="007E512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CC584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10.219</w:t>
      </w:r>
      <w:r w:rsidRPr="00CC5840">
        <w:rPr>
          <w:rFonts w:ascii="Verdana" w:hAnsi="Verdana" w:cs="Arial"/>
          <w:sz w:val="20"/>
          <w:szCs w:val="20"/>
        </w:rPr>
        <w:t>, DE 20 DE NOVEMBRO DE 2013 – autoriza o funcionamento do ensino fundamental, no </w:t>
      </w:r>
      <w:r w:rsidRPr="00CC584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Infantil e Ensino Fundamental Viagem ao Conhecimento</w:t>
      </w:r>
      <w:r w:rsidRPr="00CC5840">
        <w:rPr>
          <w:rFonts w:ascii="Verdana" w:hAnsi="Verdana" w:cs="Arial"/>
          <w:sz w:val="20"/>
          <w:szCs w:val="20"/>
        </w:rPr>
        <w:t>, localizado no município de Camapuã, MS, pelo prazo de três anos, a partir de 2014. Publicada no Diário Oficial do Estado nº 8.576, de 13/12/2013, pág. 12.</w:t>
      </w:r>
    </w:p>
    <w:p w:rsidR="007E512B" w:rsidRPr="00CC5840" w:rsidRDefault="007E512B" w:rsidP="007E512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CC584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9013, </w:t>
      </w:r>
      <w:r w:rsidRPr="00CC5840">
        <w:rPr>
          <w:rFonts w:ascii="Verdana" w:hAnsi="Verdana" w:cs="Arial"/>
          <w:sz w:val="20"/>
          <w:szCs w:val="20"/>
        </w:rPr>
        <w:t xml:space="preserve">de 21 de janeiro de 2009 – credencia o </w:t>
      </w:r>
      <w:r w:rsidRPr="00CC5840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Infantil e Ensino Fundamental Viagem ao Conhecimento, </w:t>
      </w:r>
      <w:r w:rsidRPr="00CC5840">
        <w:rPr>
          <w:rFonts w:ascii="Verdana" w:hAnsi="Verdana" w:cs="Arial"/>
          <w:sz w:val="20"/>
          <w:szCs w:val="20"/>
        </w:rPr>
        <w:t>de Camapuã/MS, para oferecer a Educação Básica e autoriza o funcionamento do Ensino Fundamental, pelo prazo de cinco anos, a partir de 2009. Publicada no Diário Oficial do Estado nº 7.390, de 29/01/2009, pág. 3.</w:t>
      </w:r>
    </w:p>
    <w:p w:rsidR="007E512B" w:rsidRPr="001E3AE1" w:rsidRDefault="007E512B" w:rsidP="007E512B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</w:p>
    <w:sectPr w:rsidR="007E512B" w:rsidRPr="001E3AE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12B"/>
    <w:rsid w:val="000446D2"/>
    <w:rsid w:val="00135BCE"/>
    <w:rsid w:val="001937BF"/>
    <w:rsid w:val="001E3AE1"/>
    <w:rsid w:val="003D42A2"/>
    <w:rsid w:val="006009A3"/>
    <w:rsid w:val="0067335D"/>
    <w:rsid w:val="00752515"/>
    <w:rsid w:val="007E512B"/>
    <w:rsid w:val="009B55E2"/>
    <w:rsid w:val="00C540E9"/>
    <w:rsid w:val="00C60595"/>
    <w:rsid w:val="00C72615"/>
    <w:rsid w:val="00C84929"/>
    <w:rsid w:val="00CC5840"/>
    <w:rsid w:val="00D23FFD"/>
    <w:rsid w:val="00D55A83"/>
    <w:rsid w:val="00E253D7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512B"/>
    <w:rPr>
      <w:b/>
      <w:bCs/>
    </w:rPr>
  </w:style>
  <w:style w:type="character" w:customStyle="1" w:styleId="apple-converted-space">
    <w:name w:val="apple-converted-space"/>
    <w:basedOn w:val="Fontepargpadro"/>
    <w:rsid w:val="007E5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2017-01-26T15:33:00Z</dcterms:created>
  <dcterms:modified xsi:type="dcterms:W3CDTF">2018-05-21T14:44:00Z</dcterms:modified>
</cp:coreProperties>
</file>