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12" w:rsidRPr="002A2D72" w:rsidRDefault="00327212" w:rsidP="00327212">
      <w:pPr>
        <w:pStyle w:val="Corpodetexto3"/>
        <w:spacing w:after="0"/>
        <w:ind w:right="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b/>
          <w:sz w:val="20"/>
          <w:szCs w:val="20"/>
        </w:rPr>
        <w:t>DELIBERAÇÃO CEE/MS N.º 11.381,</w:t>
      </w:r>
      <w:r w:rsidRPr="002A2D72">
        <w:rPr>
          <w:rFonts w:ascii="Verdana" w:hAnsi="Verdana" w:cs="Arial"/>
          <w:sz w:val="20"/>
          <w:szCs w:val="20"/>
        </w:rPr>
        <w:t xml:space="preserve"> DE </w:t>
      </w:r>
      <w:proofErr w:type="gramStart"/>
      <w:r w:rsidRPr="002A2D72">
        <w:rPr>
          <w:rFonts w:ascii="Verdana" w:hAnsi="Verdana" w:cs="Arial"/>
          <w:sz w:val="20"/>
          <w:szCs w:val="20"/>
        </w:rPr>
        <w:t>5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DE JUNHO DE 2018 - adita aos atos concessivos da Deliberação CEE/MS n.º 11.074, de 8 de agosto de 2017, concedidos ao </w:t>
      </w:r>
      <w:r w:rsidRPr="002A2D72">
        <w:rPr>
          <w:rFonts w:ascii="Verdana" w:hAnsi="Verdana" w:cs="Arial"/>
          <w:b/>
          <w:sz w:val="20"/>
          <w:szCs w:val="20"/>
        </w:rPr>
        <w:t>"</w:t>
      </w:r>
      <w:proofErr w:type="spellStart"/>
      <w:r w:rsidRPr="002A2D72">
        <w:rPr>
          <w:rFonts w:ascii="Verdana" w:hAnsi="Verdana" w:cs="Arial"/>
          <w:b/>
          <w:sz w:val="20"/>
          <w:szCs w:val="20"/>
        </w:rPr>
        <w:t>C.E.J.</w:t>
      </w:r>
      <w:proofErr w:type="spellEnd"/>
      <w:r w:rsidRPr="002A2D72">
        <w:rPr>
          <w:rFonts w:ascii="Verdana" w:hAnsi="Verdana" w:cs="Arial"/>
          <w:b/>
          <w:sz w:val="20"/>
          <w:szCs w:val="20"/>
        </w:rPr>
        <w:t>" Centro Educacional Júnior</w:t>
      </w:r>
      <w:r w:rsidRPr="002A2D72">
        <w:rPr>
          <w:rFonts w:ascii="Verdana" w:hAnsi="Verdana" w:cs="Arial"/>
          <w:sz w:val="20"/>
          <w:szCs w:val="20"/>
        </w:rPr>
        <w:t>, localizado no município de São Gabriel do Oeste, MS, da oferta do Curso de Educação de Jovens e Adultos, na etapa do ensino médio, na modalidade educação a distância, a ser operacionalizado nos seguintes polos: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Rua Ary Coelho de Oliveira, n.º 1071, Centro, </w:t>
      </w:r>
      <w:r w:rsidRPr="002A2D72">
        <w:rPr>
          <w:rFonts w:ascii="Verdana" w:hAnsi="Verdana" w:cs="Arial"/>
          <w:b/>
          <w:sz w:val="20"/>
          <w:szCs w:val="20"/>
        </w:rPr>
        <w:t>município de Jardim,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pStyle w:val="Corpodetexto3"/>
        <w:spacing w:after="0"/>
        <w:ind w:right="4" w:firstLine="1134"/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Afonso Pena, n.º 1897, salas </w:t>
      </w:r>
      <w:proofErr w:type="gramStart"/>
      <w:r w:rsidRPr="002A2D72">
        <w:rPr>
          <w:rFonts w:ascii="Verdana" w:hAnsi="Verdana" w:cs="Arial"/>
          <w:sz w:val="20"/>
          <w:szCs w:val="20"/>
        </w:rPr>
        <w:t>2</w:t>
      </w:r>
      <w:proofErr w:type="gramEnd"/>
      <w:r w:rsidRPr="002A2D72">
        <w:rPr>
          <w:rFonts w:ascii="Verdana" w:hAnsi="Verdana" w:cs="Arial"/>
          <w:sz w:val="20"/>
          <w:szCs w:val="20"/>
        </w:rPr>
        <w:t xml:space="preserve"> e 13, Centro</w:t>
      </w:r>
      <w:r w:rsidRPr="002A2D72">
        <w:rPr>
          <w:rFonts w:ascii="Verdana" w:hAnsi="Verdana" w:cs="Arial"/>
          <w:b/>
          <w:sz w:val="20"/>
          <w:szCs w:val="20"/>
        </w:rPr>
        <w:t>, município de Campo Grande, MS</w:t>
      </w:r>
      <w:r w:rsidRPr="002A2D72">
        <w:rPr>
          <w:rFonts w:ascii="Verdana" w:hAnsi="Verdana" w:cs="Arial"/>
          <w:sz w:val="20"/>
          <w:szCs w:val="20"/>
        </w:rPr>
        <w:t>;</w:t>
      </w:r>
    </w:p>
    <w:p w:rsidR="00327212" w:rsidRPr="002A2D72" w:rsidRDefault="00327212" w:rsidP="00327212">
      <w:pPr>
        <w:jc w:val="both"/>
        <w:rPr>
          <w:rFonts w:ascii="Verdana" w:hAnsi="Verdana" w:cs="Arial"/>
          <w:sz w:val="20"/>
          <w:szCs w:val="20"/>
        </w:rPr>
      </w:pPr>
      <w:r w:rsidRPr="002A2D72">
        <w:rPr>
          <w:rFonts w:ascii="Verdana" w:hAnsi="Verdana" w:cs="Arial"/>
          <w:sz w:val="20"/>
          <w:szCs w:val="20"/>
        </w:rPr>
        <w:t xml:space="preserve">- Polo de Apoio Presencial, localizado na Avenida Virginia Ferreira, n.º 1366, Bairro Flavio Garcia, </w:t>
      </w:r>
      <w:r w:rsidRPr="002A2D72">
        <w:rPr>
          <w:rFonts w:ascii="Verdana" w:hAnsi="Verdana" w:cs="Arial"/>
          <w:b/>
          <w:sz w:val="20"/>
          <w:szCs w:val="20"/>
        </w:rPr>
        <w:t>município de Coxim, MS</w:t>
      </w:r>
      <w:r w:rsidRPr="002A2D72">
        <w:rPr>
          <w:rFonts w:ascii="Verdana" w:hAnsi="Verdana" w:cs="Arial"/>
          <w:sz w:val="20"/>
          <w:szCs w:val="20"/>
        </w:rPr>
        <w:t>. Publicada no Diário Oficial do Estado nº 9.676, de 15/06/2018, pág. 13.</w:t>
      </w:r>
    </w:p>
    <w:p w:rsidR="000C761D" w:rsidRPr="00440A63" w:rsidRDefault="000C761D" w:rsidP="000C761D">
      <w:pPr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:rsidR="00E522AD" w:rsidRPr="007C43F9" w:rsidRDefault="00E522AD" w:rsidP="00E522AD">
      <w:pPr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271A66" w:rsidRPr="007E4544" w:rsidRDefault="00271A66" w:rsidP="00271A6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271A66" w:rsidRDefault="00271A66" w:rsidP="00271A66"/>
    <w:p w:rsidR="00F649A0" w:rsidRDefault="0032721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71A66"/>
    <w:rsid w:val="000446D2"/>
    <w:rsid w:val="00070863"/>
    <w:rsid w:val="00073CEA"/>
    <w:rsid w:val="000C761D"/>
    <w:rsid w:val="00132ADD"/>
    <w:rsid w:val="00135BCE"/>
    <w:rsid w:val="001937BF"/>
    <w:rsid w:val="002056E9"/>
    <w:rsid w:val="00271A66"/>
    <w:rsid w:val="00327212"/>
    <w:rsid w:val="00440A63"/>
    <w:rsid w:val="0047027C"/>
    <w:rsid w:val="005B68BA"/>
    <w:rsid w:val="006009A3"/>
    <w:rsid w:val="0067335D"/>
    <w:rsid w:val="006E1746"/>
    <w:rsid w:val="006E18B6"/>
    <w:rsid w:val="00752515"/>
    <w:rsid w:val="007C43F9"/>
    <w:rsid w:val="00894C09"/>
    <w:rsid w:val="008D6928"/>
    <w:rsid w:val="00927B81"/>
    <w:rsid w:val="00947445"/>
    <w:rsid w:val="00A93B64"/>
    <w:rsid w:val="00C06CC4"/>
    <w:rsid w:val="00C540E9"/>
    <w:rsid w:val="00C60595"/>
    <w:rsid w:val="00C84929"/>
    <w:rsid w:val="00D23FFD"/>
    <w:rsid w:val="00E522AD"/>
    <w:rsid w:val="00EB343A"/>
    <w:rsid w:val="00EC79DE"/>
    <w:rsid w:val="00ED7011"/>
    <w:rsid w:val="00EE77D2"/>
    <w:rsid w:val="00F1364E"/>
    <w:rsid w:val="00F20989"/>
    <w:rsid w:val="00FF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1A66"/>
    <w:rPr>
      <w:b/>
      <w:bCs/>
    </w:rPr>
  </w:style>
  <w:style w:type="character" w:customStyle="1" w:styleId="apple-converted-space">
    <w:name w:val="apple-converted-space"/>
    <w:basedOn w:val="Fontepargpadro"/>
    <w:rsid w:val="00271A66"/>
  </w:style>
  <w:style w:type="paragraph" w:styleId="Recuodecorpodetexto2">
    <w:name w:val="Body Text Indent 2"/>
    <w:basedOn w:val="Normal"/>
    <w:link w:val="Recuodecorpodetexto2Char"/>
    <w:rsid w:val="006E18B6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8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272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2721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2018-06-18T13:32:00Z</dcterms:created>
  <dcterms:modified xsi:type="dcterms:W3CDTF">2018-06-18T13:32:00Z</dcterms:modified>
</cp:coreProperties>
</file>