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D" w:rsidRDefault="00DB07ED" w:rsidP="00DB07ED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DB07ED">
        <w:rPr>
          <w:rFonts w:ascii="Verdana" w:hAnsi="Verdana" w:cs="Arial"/>
          <w:b/>
          <w:sz w:val="20"/>
          <w:szCs w:val="20"/>
        </w:rPr>
        <w:t>DELIBERAÇÃO CEE/MS N.° 11.475</w:t>
      </w:r>
      <w:r w:rsidRPr="00DB07ED">
        <w:rPr>
          <w:rFonts w:ascii="Verdana" w:hAnsi="Verdana" w:cs="Arial"/>
          <w:sz w:val="20"/>
          <w:szCs w:val="20"/>
        </w:rPr>
        <w:t xml:space="preserve">, DE 03 DE OUTUBRO DE 2018 - autoriza o funcionamento do ensino fundamental, na </w:t>
      </w:r>
      <w:r w:rsidRPr="00DB07ED">
        <w:rPr>
          <w:rFonts w:ascii="Verdana" w:hAnsi="Verdana" w:cs="Arial"/>
          <w:b/>
          <w:sz w:val="20"/>
          <w:szCs w:val="20"/>
        </w:rPr>
        <w:t>Cooperativa Educacional de Costa Rica – COOPECRI</w:t>
      </w:r>
      <w:r w:rsidRPr="00DB07ED">
        <w:rPr>
          <w:rFonts w:ascii="Verdana" w:hAnsi="Verdana" w:cs="Arial"/>
          <w:sz w:val="20"/>
          <w:szCs w:val="20"/>
        </w:rPr>
        <w:t>, localizada no município de Costa Rica, MS, pelo prazo de cinco anos, a partir de 2019. Publicada no Diário Oficial do Estado nº 9.763, de 18/10/2018, pág. 12.</w:t>
      </w:r>
    </w:p>
    <w:p w:rsidR="00F639A3" w:rsidRPr="00F639A3" w:rsidRDefault="00F639A3" w:rsidP="00F63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639A3">
        <w:rPr>
          <w:rFonts w:ascii="Verdana" w:hAnsi="Verdana" w:cs="Arial"/>
          <w:b/>
          <w:color w:val="2B2B2B"/>
          <w:sz w:val="20"/>
          <w:szCs w:val="20"/>
        </w:rPr>
        <w:t xml:space="preserve">DELIBERAÇÃO CEE/MS N.º 11.136, </w:t>
      </w:r>
      <w:r w:rsidRPr="00F639A3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F639A3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F639A3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médio, na </w:t>
      </w:r>
      <w:r w:rsidRPr="00F639A3">
        <w:rPr>
          <w:rFonts w:ascii="Verdana" w:hAnsi="Verdana" w:cs="Arial"/>
          <w:b/>
          <w:color w:val="2B2B2B"/>
          <w:sz w:val="20"/>
          <w:szCs w:val="20"/>
        </w:rPr>
        <w:t>Cooperativa Educacional de Costa Rica – COOPECRI</w:t>
      </w:r>
      <w:r w:rsidRPr="00F639A3">
        <w:rPr>
          <w:rFonts w:ascii="Verdana" w:hAnsi="Verdana" w:cs="Arial"/>
          <w:color w:val="2B2B2B"/>
          <w:sz w:val="20"/>
          <w:szCs w:val="20"/>
        </w:rPr>
        <w:t xml:space="preserve">, localizada no município de Costa Rica,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="00F3323C">
        <w:rPr>
          <w:rFonts w:ascii="Verdana" w:hAnsi="Verdana" w:cs="Arial"/>
          <w:color w:val="2B2B2B"/>
          <w:sz w:val="20"/>
          <w:szCs w:val="20"/>
        </w:rPr>
        <w:t xml:space="preserve"> e 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312CD1" w:rsidRDefault="00312CD1" w:rsidP="00312C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N.°10.684</w:t>
      </w:r>
      <w:r w:rsidRPr="00352D5E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352D5E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352D5E">
        <w:rPr>
          <w:rFonts w:ascii="Verdana" w:hAnsi="Verdana" w:cs="Arial"/>
          <w:color w:val="2B2B2B"/>
          <w:sz w:val="20"/>
          <w:szCs w:val="20"/>
        </w:rPr>
        <w:t xml:space="preserve"> DE SETEMBRO DE 2015 -autoriza o funcionamento da educação infantil,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Cooperativa Educacional de Costa Rica – COOPECRI</w:t>
      </w:r>
      <w:r w:rsidRPr="00352D5E">
        <w:rPr>
          <w:rFonts w:ascii="Verdana" w:hAnsi="Verdana" w:cs="Arial"/>
          <w:color w:val="2B2B2B"/>
          <w:sz w:val="20"/>
          <w:szCs w:val="20"/>
        </w:rPr>
        <w:t>, localizada no município de Costa Rica, MS, pelo prazo de cinco anos, a partir de 2016. Publicada no Diário Oficial do Estado nº 9.014, de 29/09/2015, pág. 8.</w:t>
      </w:r>
    </w:p>
    <w:p w:rsidR="00006160" w:rsidRPr="00352D5E" w:rsidRDefault="00006160" w:rsidP="000061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10.137,</w:t>
      </w:r>
      <w:r w:rsidRPr="00352D5E">
        <w:rPr>
          <w:rFonts w:ascii="Verdana" w:hAnsi="Verdana" w:cs="Arial"/>
          <w:color w:val="2B2B2B"/>
          <w:sz w:val="20"/>
          <w:szCs w:val="20"/>
        </w:rPr>
        <w:t> DE 17 DE SETEMBRO 2013 – autoriza o funcionamento do ensino fundamental,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Cooperativa Educacional de Costa Rica – COOPECRI</w:t>
      </w:r>
      <w:r w:rsidRPr="00352D5E">
        <w:rPr>
          <w:rFonts w:ascii="Verdana" w:hAnsi="Verdana" w:cs="Arial"/>
          <w:color w:val="2B2B2B"/>
          <w:sz w:val="20"/>
          <w:szCs w:val="20"/>
        </w:rPr>
        <w:t>, localizada no município de Costa Rica, MS, pelo prazo de cinco anos, a partir de 2014. Republicada no Diário Oficial do Estado nº 8.556, de 14/11/2013, pág. 3.</w:t>
      </w:r>
    </w:p>
    <w:p w:rsidR="00006160" w:rsidRPr="00352D5E" w:rsidRDefault="00006160" w:rsidP="000061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9405</w:t>
      </w:r>
      <w:r w:rsidRPr="00352D5E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352D5E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352D5E">
        <w:rPr>
          <w:rFonts w:ascii="Verdana" w:hAnsi="Verdana" w:cs="Arial"/>
          <w:color w:val="2B2B2B"/>
          <w:sz w:val="20"/>
          <w:szCs w:val="20"/>
        </w:rPr>
        <w:t xml:space="preserve"> DE DEZEMBRO DE 2010 – autoriza o funcionamento da educação infantil,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Cooperativa Educacional de Costa Rica – COOPECRI,</w:t>
      </w:r>
      <w:r w:rsidRPr="00352D5E">
        <w:rPr>
          <w:rFonts w:ascii="Verdana" w:hAnsi="Verdana" w:cs="Arial"/>
          <w:color w:val="2B2B2B"/>
          <w:sz w:val="20"/>
          <w:szCs w:val="20"/>
        </w:rPr>
        <w:t> localizada no município de Costa Rica/MS, pelo prazo de cinco anos, a partir de 2011. Publicada no Diário Oficial do Estado nº 7.850, de 20/12/2010, pág. 9.</w:t>
      </w:r>
    </w:p>
    <w:p w:rsidR="00006160" w:rsidRPr="00352D5E" w:rsidRDefault="00006160" w:rsidP="000061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9182,</w:t>
      </w:r>
      <w:r w:rsidRPr="00352D5E">
        <w:rPr>
          <w:rFonts w:ascii="Verdana" w:hAnsi="Verdana" w:cs="Arial"/>
          <w:color w:val="2B2B2B"/>
          <w:sz w:val="20"/>
          <w:szCs w:val="20"/>
        </w:rPr>
        <w:t> de 18 de novembro de 2009 – autoriza o funcionamento do ensino médio,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Cooperativa Educacional de Costa Rica – COOPECRI</w:t>
      </w:r>
      <w:r w:rsidRPr="00352D5E">
        <w:rPr>
          <w:rFonts w:ascii="Verdana" w:hAnsi="Verdana" w:cs="Arial"/>
          <w:color w:val="2B2B2B"/>
          <w:sz w:val="20"/>
          <w:szCs w:val="20"/>
        </w:rPr>
        <w:t>, do município de Costa Rica/MS/MS, pelo prazo de três anos, a partir de 2010. Publicada no Diário Oficial do Estado nº 7.605, de 16/12/2009, pág. 4.</w:t>
      </w:r>
    </w:p>
    <w:p w:rsidR="00006160" w:rsidRPr="00352D5E" w:rsidRDefault="00006160" w:rsidP="000061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8941</w:t>
      </w:r>
      <w:r w:rsidRPr="00352D5E">
        <w:rPr>
          <w:rFonts w:ascii="Verdana" w:hAnsi="Verdana" w:cs="Arial"/>
          <w:color w:val="2B2B2B"/>
          <w:sz w:val="20"/>
          <w:szCs w:val="20"/>
        </w:rPr>
        <w:t>, de 15 de dezembro de 2008 – autoriza o funcionamento do Ensino Fundamental,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Cooperativa Educacional de Costa Rica – COOPECRI,</w:t>
      </w:r>
      <w:r w:rsidRPr="00352D5E">
        <w:rPr>
          <w:rFonts w:ascii="Verdana" w:hAnsi="Verdana" w:cs="Arial"/>
          <w:color w:val="2B2B2B"/>
          <w:sz w:val="20"/>
          <w:szCs w:val="20"/>
        </w:rPr>
        <w:t> do município de Costa Rica/MS, pelo prazo de cinco anos, a partir de 2009. Publicada no Diário Oficial do Estado nº 7.369, de 29/12/2008, pág. 7.</w:t>
      </w:r>
    </w:p>
    <w:p w:rsidR="00006160" w:rsidRDefault="00006160" w:rsidP="00312C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06160" w:rsidRDefault="00006160" w:rsidP="00312C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06160" w:rsidRDefault="00006160" w:rsidP="00312C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06160" w:rsidRPr="00352D5E" w:rsidRDefault="00006160" w:rsidP="00312C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06160" w:rsidRPr="00352D5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CD1"/>
    <w:rsid w:val="00006160"/>
    <w:rsid w:val="000446D2"/>
    <w:rsid w:val="00135BCE"/>
    <w:rsid w:val="00176184"/>
    <w:rsid w:val="001937BF"/>
    <w:rsid w:val="00312CD1"/>
    <w:rsid w:val="004B4E29"/>
    <w:rsid w:val="006009A3"/>
    <w:rsid w:val="0067335D"/>
    <w:rsid w:val="00752515"/>
    <w:rsid w:val="00865E22"/>
    <w:rsid w:val="00C540E9"/>
    <w:rsid w:val="00C60595"/>
    <w:rsid w:val="00C84929"/>
    <w:rsid w:val="00D23FFD"/>
    <w:rsid w:val="00DB07ED"/>
    <w:rsid w:val="00EB343A"/>
    <w:rsid w:val="00ED7011"/>
    <w:rsid w:val="00EE77D2"/>
    <w:rsid w:val="00F1364E"/>
    <w:rsid w:val="00F3323C"/>
    <w:rsid w:val="00F6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2CD1"/>
    <w:rPr>
      <w:b/>
      <w:bCs/>
    </w:rPr>
  </w:style>
  <w:style w:type="character" w:customStyle="1" w:styleId="apple-converted-space">
    <w:name w:val="apple-converted-space"/>
    <w:basedOn w:val="Fontepargpadro"/>
    <w:rsid w:val="0031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2017-02-02T11:46:00Z</dcterms:created>
  <dcterms:modified xsi:type="dcterms:W3CDTF">2018-10-18T13:57:00Z</dcterms:modified>
</cp:coreProperties>
</file>