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3A" w:rsidRPr="002B0214" w:rsidRDefault="007D383A" w:rsidP="007D383A">
      <w:pPr>
        <w:spacing w:before="120"/>
        <w:jc w:val="both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</w:pPr>
      <w:r w:rsidRPr="002B0214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11.511</w:t>
      </w:r>
      <w:r w:rsidRPr="002B0214">
        <w:rPr>
          <w:rFonts w:ascii="Verdana" w:hAnsi="Verdana" w:cs="Arial"/>
          <w:color w:val="000000" w:themeColor="text1"/>
          <w:sz w:val="20"/>
          <w:szCs w:val="20"/>
        </w:rPr>
        <w:t xml:space="preserve">, DE 07 DE NOVEMBRO DE 2018 - autoriza o funcionamento do ensino fundamental, no </w:t>
      </w:r>
      <w:r w:rsidRPr="002B0214">
        <w:rPr>
          <w:rFonts w:ascii="Verdana" w:hAnsi="Verdana" w:cs="Arial"/>
          <w:b/>
          <w:color w:val="000000" w:themeColor="text1"/>
          <w:sz w:val="20"/>
          <w:szCs w:val="20"/>
        </w:rPr>
        <w:t>Centro Educacional SuperAção</w:t>
      </w:r>
      <w:r w:rsidRPr="002B0214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Campo Grande, MS, pelo prazo de cinco anos, a partir de 2019. Publicada no Diário Oficial do Estado </w:t>
      </w:r>
      <w:r w:rsidR="00D801BB">
        <w:rPr>
          <w:rFonts w:ascii="Verdana" w:hAnsi="Verdana" w:cs="Arial"/>
          <w:color w:val="000000" w:themeColor="text1"/>
          <w:sz w:val="20"/>
          <w:szCs w:val="20"/>
        </w:rPr>
        <w:t>n.º 9.782, de 19/12/2018, pág. 10</w:t>
      </w:r>
      <w:r w:rsidRPr="002B021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372D0A" w:rsidRPr="002B0214" w:rsidRDefault="00372D0A" w:rsidP="00372D0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2B021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N.° 10.606,</w:t>
      </w:r>
      <w:r w:rsidRPr="002B021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20 DE JANEIRO DE 2015 – autoriza o funcionamento do ensino fundamental, no</w:t>
      </w:r>
      <w:r w:rsidR="00F0181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</w:t>
      </w:r>
      <w:r w:rsidRPr="002B021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Centro Educacional SuperAção,</w:t>
      </w:r>
      <w:r w:rsidRPr="002B0214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localizado no município de Campo Grande, MS, pelo prazo de quatro anos, a partir de 2015. Publicada no Diário Oficial do Estado nº 8.870, de 27/02/2015, pág. 4.</w:t>
      </w:r>
    </w:p>
    <w:p w:rsidR="00F649A0" w:rsidRPr="002B0214" w:rsidRDefault="00D801BB">
      <w:pPr>
        <w:rPr>
          <w:color w:val="000000" w:themeColor="text1"/>
        </w:rPr>
      </w:pPr>
    </w:p>
    <w:sectPr w:rsidR="00F649A0" w:rsidRPr="002B021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2D0A"/>
    <w:rsid w:val="000446D2"/>
    <w:rsid w:val="00135BCE"/>
    <w:rsid w:val="001937BF"/>
    <w:rsid w:val="002B0214"/>
    <w:rsid w:val="00372D0A"/>
    <w:rsid w:val="003733CD"/>
    <w:rsid w:val="005F2750"/>
    <w:rsid w:val="006009A3"/>
    <w:rsid w:val="0067335D"/>
    <w:rsid w:val="00752515"/>
    <w:rsid w:val="007D383A"/>
    <w:rsid w:val="00A97A4E"/>
    <w:rsid w:val="00C540E9"/>
    <w:rsid w:val="00C60595"/>
    <w:rsid w:val="00C84929"/>
    <w:rsid w:val="00CC1FA9"/>
    <w:rsid w:val="00D23FFD"/>
    <w:rsid w:val="00D801BB"/>
    <w:rsid w:val="00EB343A"/>
    <w:rsid w:val="00ED7011"/>
    <w:rsid w:val="00EE77D2"/>
    <w:rsid w:val="00F01811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2D0A"/>
    <w:rPr>
      <w:b/>
      <w:bCs/>
    </w:rPr>
  </w:style>
  <w:style w:type="character" w:customStyle="1" w:styleId="apple-converted-space">
    <w:name w:val="apple-converted-space"/>
    <w:basedOn w:val="Fontepargpadro"/>
    <w:rsid w:val="00372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2017-01-30T11:41:00Z</dcterms:created>
  <dcterms:modified xsi:type="dcterms:W3CDTF">2018-11-19T16:51:00Z</dcterms:modified>
</cp:coreProperties>
</file>