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9D" w:rsidRDefault="00C942C1" w:rsidP="004E049D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42C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11.498,</w:t>
      </w:r>
      <w:r w:rsidRPr="00C942C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07 DE NOVEMBRO DE 2018 - autoriza o funcionamento do ensino fundamental, no </w:t>
      </w:r>
      <w:r w:rsidRPr="00C942C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Colégio Sucesso</w:t>
      </w:r>
      <w:r w:rsidRPr="00C942C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município de Campo Grande, MS, pelo prazo de cinco anos, a partir de 2019.</w:t>
      </w:r>
      <w:r w:rsidR="004E049D" w:rsidRPr="004E049D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4E049D" w:rsidRPr="0000233D">
        <w:rPr>
          <w:rFonts w:ascii="Verdana" w:hAnsi="Verdana" w:cs="Arial"/>
          <w:color w:val="2B2B2B"/>
          <w:sz w:val="20"/>
          <w:szCs w:val="20"/>
        </w:rPr>
        <w:t>Publicada no Diário Oficial do Estado n.º 9.782, de 19/12/2018, pág</w:t>
      </w:r>
      <w:r w:rsidR="004E049D">
        <w:rPr>
          <w:rFonts w:ascii="Verdana" w:hAnsi="Verdana" w:cs="Arial"/>
          <w:color w:val="2B2B2B"/>
          <w:sz w:val="20"/>
          <w:szCs w:val="20"/>
        </w:rPr>
        <w:t>s</w:t>
      </w:r>
      <w:r w:rsidR="004E049D" w:rsidRPr="0000233D">
        <w:rPr>
          <w:rFonts w:ascii="Verdana" w:hAnsi="Verdana" w:cs="Arial"/>
          <w:color w:val="2B2B2B"/>
          <w:sz w:val="20"/>
          <w:szCs w:val="20"/>
        </w:rPr>
        <w:t>. 8</w:t>
      </w:r>
      <w:r w:rsidR="004E049D">
        <w:rPr>
          <w:rFonts w:ascii="Verdana" w:hAnsi="Verdana" w:cs="Arial"/>
          <w:color w:val="2B2B2B"/>
          <w:sz w:val="20"/>
          <w:szCs w:val="20"/>
        </w:rPr>
        <w:t xml:space="preserve"> e 9</w:t>
      </w:r>
      <w:r w:rsidR="004E049D" w:rsidRPr="0000233D">
        <w:rPr>
          <w:rFonts w:ascii="Verdana" w:hAnsi="Verdana" w:cs="Arial"/>
          <w:color w:val="2B2B2B"/>
          <w:sz w:val="20"/>
          <w:szCs w:val="20"/>
        </w:rPr>
        <w:t>.</w:t>
      </w:r>
    </w:p>
    <w:p w:rsidR="0097013B" w:rsidRPr="006A6151" w:rsidRDefault="0097013B" w:rsidP="0097013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10.187,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30 DE OUTUBRO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Branca de Neve e Colégio Sucesso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2014. Publicada no Diário Oficial do Estado nº 8.564, de 27/11/2013, pág. 7.</w:t>
      </w:r>
    </w:p>
    <w:sectPr w:rsidR="0097013B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013B"/>
    <w:rsid w:val="000446D2"/>
    <w:rsid w:val="00135BCE"/>
    <w:rsid w:val="001937BF"/>
    <w:rsid w:val="004E049D"/>
    <w:rsid w:val="005B3F23"/>
    <w:rsid w:val="005E0561"/>
    <w:rsid w:val="005F2750"/>
    <w:rsid w:val="006009A3"/>
    <w:rsid w:val="0067335D"/>
    <w:rsid w:val="00752515"/>
    <w:rsid w:val="0097013B"/>
    <w:rsid w:val="00C540E9"/>
    <w:rsid w:val="00C60595"/>
    <w:rsid w:val="00C84929"/>
    <w:rsid w:val="00C942C1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2017-01-30T12:59:00Z</dcterms:created>
  <dcterms:modified xsi:type="dcterms:W3CDTF">2018-11-19T16:24:00Z</dcterms:modified>
</cp:coreProperties>
</file>