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9D" w:rsidRPr="0079499D" w:rsidRDefault="0079499D" w:rsidP="00794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9499D" w:rsidRPr="0079499D" w:rsidRDefault="0079499D" w:rsidP="0079499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499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ESTADO DE MATO GROSSO DO SUL</w:t>
      </w:r>
    </w:p>
    <w:p w:rsidR="0079499D" w:rsidRPr="0079499D" w:rsidRDefault="0079499D" w:rsidP="0079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99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79499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t-BR"/>
        </w:rPr>
        <w:t xml:space="preserve">LEI Nº 5.360, DE </w:t>
      </w:r>
      <w:proofErr w:type="gramStart"/>
      <w:r w:rsidRPr="0079499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t-BR"/>
        </w:rPr>
        <w:t>1</w:t>
      </w:r>
      <w:proofErr w:type="gramEnd"/>
      <w:r w:rsidRPr="0079499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t-BR"/>
        </w:rPr>
        <w:t xml:space="preserve"> DE JULHO DE 2019.</w:t>
      </w:r>
      <w:r w:rsidRPr="0079499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p w:rsidR="0079499D" w:rsidRPr="0079499D" w:rsidRDefault="0079499D" w:rsidP="0079499D">
      <w:pPr>
        <w:tabs>
          <w:tab w:val="left" w:pos="2162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5715" cy="5715"/>
            <wp:effectExtent l="0" t="0" r="0" b="0"/>
            <wp:docPr id="3" name="Imagem 1" descr="http://aacpdappls.net.ms.gov.br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cpdappls.net.ms.gov.br/icons/ecbla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99D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Dispõe sobre a inclusão do tema Educação Financeira nos componentes curriculares das Escolas da Rede Estadual de Ensino de Mato Grosso do Sul.</w:t>
      </w:r>
    </w:p>
    <w:p w:rsidR="0079499D" w:rsidRDefault="0079499D" w:rsidP="0079499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t-BR"/>
        </w:rPr>
      </w:pPr>
    </w:p>
    <w:p w:rsidR="0079499D" w:rsidRPr="0079499D" w:rsidRDefault="0079499D" w:rsidP="0079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9499D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Publicada no Diário Oficial nº 9.933, de </w:t>
      </w:r>
      <w:proofErr w:type="gramStart"/>
      <w:r w:rsidRPr="0079499D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2</w:t>
      </w:r>
      <w:proofErr w:type="gramEnd"/>
      <w:r w:rsidRPr="0079499D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de julho de 2019, páginas 2 e 3.</w:t>
      </w:r>
    </w:p>
    <w:p w:rsidR="0079499D" w:rsidRDefault="0079499D" w:rsidP="00794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79499D" w:rsidRDefault="0079499D" w:rsidP="00C226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O GOVERNADOR DO ESTADO DE MATO GROSSO DO SUL.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Faço saber que a Assembleia Legislativa decreta e eu sanciono a seguinte Lei: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 xml:space="preserve">Art. 1º As Escolas da Rede Estadual de Ensino de Mato Grosso do Sul poderão incluir em seus componentes curriculares, na etapa do Ensino Médio, em caráter complementar, </w:t>
      </w:r>
      <w:proofErr w:type="gramStart"/>
      <w:r w:rsidRPr="0079499D">
        <w:rPr>
          <w:rFonts w:ascii="Tahoma" w:eastAsia="Times New Roman" w:hAnsi="Tahoma" w:cs="Tahoma"/>
          <w:sz w:val="20"/>
          <w:szCs w:val="20"/>
          <w:lang w:eastAsia="pt-BR"/>
        </w:rPr>
        <w:t>conteúdo</w:t>
      </w:r>
      <w:proofErr w:type="gramEnd"/>
      <w:r w:rsidRPr="0079499D">
        <w:rPr>
          <w:rFonts w:ascii="Tahoma" w:eastAsia="Times New Roman" w:hAnsi="Tahoma" w:cs="Tahoma"/>
          <w:sz w:val="20"/>
          <w:szCs w:val="20"/>
          <w:lang w:eastAsia="pt-BR"/>
        </w:rPr>
        <w:t xml:space="preserve"> programático de informação e orientação sobre o tema “Educação Financeira”.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Art. 2º O tema Educação Financeira contemplará e desenvolverá os princípios de planejamento, gerenciamento, avaliação e controle da economia pessoal e familiar, oportunizando a obtenção de informação, formação e orientação para o desenvolvimento de competências financeiras do cidadão.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 xml:space="preserve">Art. 3º São </w:t>
      </w:r>
      <w:proofErr w:type="gramStart"/>
      <w:r w:rsidRPr="0079499D">
        <w:rPr>
          <w:rFonts w:ascii="Tahoma" w:eastAsia="Times New Roman" w:hAnsi="Tahoma" w:cs="Tahoma"/>
          <w:sz w:val="20"/>
          <w:szCs w:val="20"/>
          <w:lang w:eastAsia="pt-BR"/>
        </w:rPr>
        <w:t>objetivos do tema Educação Financeira</w:t>
      </w:r>
      <w:proofErr w:type="gramEnd"/>
      <w:r w:rsidRPr="0079499D">
        <w:rPr>
          <w:rFonts w:ascii="Tahoma" w:eastAsia="Times New Roman" w:hAnsi="Tahoma" w:cs="Tahoma"/>
          <w:sz w:val="20"/>
          <w:szCs w:val="20"/>
          <w:lang w:eastAsia="pt-BR"/>
        </w:rPr>
        <w:t>: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I - transmitir um conjunto de orientações e esclarecimentos sobre atitudes adequadas no planejamento e uso dos recursos financeiros pessoais e familiares;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II - desenvolver a habilidade individual para a tomada de decisões apropriadas na gestão das finanças pessoais e familiares;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III - oportunizar o aprendizado de técnicas que ajudem o aluno a fazer uso inteligente e racional do dinheiro pessoal e familiar, no presente e no futuro;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IV - despertar o interesse e a consciência do aluno sobre a gestão financeira pessoal e familiar, exercitando o diagnóstico financeiro e a autoavaliação;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V - permitir ao aluno aprender a realizar o planejamento, a execução, a avaliação e o controle do orçamento doméstico por meio do conhecimento dos conceitos de receita bruta, receita líquida, custos e despesas;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VI - desenvolver a mentalidade e a atitude de economizar, investir e poupar, visando à conquista e à manutenção do equilíbrio econômico-financeiro pessoal e familiar;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VII - preparar as novas gerações para fazer uso inteligente e responsável do dinheiro e dos recursos disponíveis, escassos ou abundantes, para que cada cidadão possa contribuir para o crescimento socialmente responsável da economia e dos índices de qualidade de vida.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 xml:space="preserve">Art. 4º O conteúdo programático de </w:t>
      </w:r>
      <w:proofErr w:type="gramStart"/>
      <w:r w:rsidRPr="0079499D">
        <w:rPr>
          <w:rFonts w:ascii="Tahoma" w:eastAsia="Times New Roman" w:hAnsi="Tahoma" w:cs="Tahoma"/>
          <w:sz w:val="20"/>
          <w:szCs w:val="20"/>
          <w:lang w:eastAsia="pt-BR"/>
        </w:rPr>
        <w:t>informação</w:t>
      </w:r>
      <w:proofErr w:type="gramEnd"/>
      <w:r w:rsidRPr="0079499D">
        <w:rPr>
          <w:rFonts w:ascii="Tahoma" w:eastAsia="Times New Roman" w:hAnsi="Tahoma" w:cs="Tahoma"/>
          <w:sz w:val="20"/>
          <w:szCs w:val="20"/>
          <w:lang w:eastAsia="pt-BR"/>
        </w:rPr>
        <w:t xml:space="preserve"> e orientação sobre o tema Educação Financeira a ser ministrado poderá ser elaborado pela Secretaria de Estado de Educação.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Art. 5º O tema Educação Financeira poderá ser desenvolvido por meio de palestras, atividades interdisciplinares, leitura e interpretação de textos com informações atinentes à temática.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Art. 6º Esta Lei poderá ser regulamentada pelo Poder Executivo.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Art. 7º Esta Lei entrará em vigor no ano subsequente à data de sua publicação.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Campo Grande, 1º de julho de 2019.</w:t>
      </w:r>
    </w:p>
    <w:p w:rsidR="00C2268C" w:rsidRPr="0079499D" w:rsidRDefault="00C2268C" w:rsidP="0079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E1EA8" w:rsidRDefault="0079499D" w:rsidP="00C2268C">
      <w:pPr>
        <w:spacing w:after="0" w:line="240" w:lineRule="auto"/>
        <w:jc w:val="center"/>
      </w:pP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REINALDO AZAMBUJA SILVA</w:t>
      </w:r>
      <w:r w:rsidRPr="0079499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79499D">
        <w:rPr>
          <w:rFonts w:ascii="Tahoma" w:eastAsia="Times New Roman" w:hAnsi="Tahoma" w:cs="Tahoma"/>
          <w:sz w:val="20"/>
          <w:szCs w:val="20"/>
          <w:lang w:eastAsia="pt-BR"/>
        </w:rPr>
        <w:t>Governador do Estado</w:t>
      </w:r>
    </w:p>
    <w:sectPr w:rsidR="007E1EA8" w:rsidSect="00C2268C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9499D"/>
    <w:rsid w:val="000204B2"/>
    <w:rsid w:val="000923E4"/>
    <w:rsid w:val="001B0045"/>
    <w:rsid w:val="001C52BF"/>
    <w:rsid w:val="002F40E9"/>
    <w:rsid w:val="003B681C"/>
    <w:rsid w:val="00400D54"/>
    <w:rsid w:val="00503313"/>
    <w:rsid w:val="00515C32"/>
    <w:rsid w:val="0079499D"/>
    <w:rsid w:val="00A73F90"/>
    <w:rsid w:val="00BE0829"/>
    <w:rsid w:val="00C007AC"/>
    <w:rsid w:val="00C2268C"/>
    <w:rsid w:val="00C56C07"/>
    <w:rsid w:val="00CA5374"/>
    <w:rsid w:val="00D85C10"/>
    <w:rsid w:val="00DF1722"/>
    <w:rsid w:val="00E9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541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93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28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13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2019-09-26T13:23:00Z</dcterms:created>
  <dcterms:modified xsi:type="dcterms:W3CDTF">2019-09-26T13:25:00Z</dcterms:modified>
</cp:coreProperties>
</file>