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69" w:rsidRPr="00A52269" w:rsidRDefault="00604992" w:rsidP="00A52269">
      <w:pPr>
        <w:pStyle w:val="NormalWeb"/>
        <w:spacing w:before="0" w:beforeAutospacing="0" w:after="120" w:afterAutospacing="0"/>
        <w:jc w:val="both"/>
        <w:textAlignment w:val="baseline"/>
        <w:rPr>
          <w:b/>
          <w:bCs/>
        </w:rPr>
      </w:pPr>
      <w:r w:rsidRPr="00A52269">
        <w:rPr>
          <w:rFonts w:ascii="Verdana" w:hAnsi="Verdana" w:cs="Arial"/>
          <w:b/>
          <w:sz w:val="20"/>
          <w:szCs w:val="20"/>
        </w:rPr>
        <w:t>DELIBERAÇÃO CEE/MS N.° 11.809</w:t>
      </w:r>
      <w:r w:rsidRPr="00A52269">
        <w:rPr>
          <w:rFonts w:ascii="Verdana" w:hAnsi="Verdana" w:cs="Arial"/>
          <w:sz w:val="20"/>
          <w:szCs w:val="20"/>
        </w:rPr>
        <w:t>, DE 07 DE NOVEMBRO DE 2019 -</w:t>
      </w:r>
      <w:r w:rsidR="00EC61B8" w:rsidRPr="00A52269">
        <w:rPr>
          <w:rFonts w:ascii="Verdana" w:hAnsi="Verdana" w:cs="Arial"/>
          <w:sz w:val="20"/>
          <w:szCs w:val="20"/>
        </w:rPr>
        <w:t xml:space="preserve"> credencia o </w:t>
      </w:r>
      <w:r w:rsidR="00EC61B8" w:rsidRPr="00A52269">
        <w:rPr>
          <w:rFonts w:ascii="Verdana" w:hAnsi="Verdana" w:cs="Arial"/>
          <w:b/>
          <w:sz w:val="20"/>
          <w:szCs w:val="20"/>
        </w:rPr>
        <w:t>CENTRO DE EDUCAÇÃO À DISTÂNCIA GERAÇÃO EDUCAR,</w:t>
      </w:r>
      <w:r w:rsidR="00EC61B8" w:rsidRPr="00A52269">
        <w:rPr>
          <w:rFonts w:ascii="Verdana" w:hAnsi="Verdana" w:cs="Arial"/>
          <w:sz w:val="20"/>
          <w:szCs w:val="20"/>
        </w:rPr>
        <w:t xml:space="preserve"> localizado no município de Naviraí, MS, para oferecer a educação básica, credencia a referida instituição de ensino, para oferecer cursos na modalidade educação a distância, aprova o Projeto Pedagógico do Curso e autoriza o funcionamento do Curso de Educação de Jovens e Adultos, na etapa do ensino médio, na modalidade educação a distância, na supracitada instituição de ensino, pelo prazo de cinco anos e autoriza o funcionamento do referido curso em outras Unidades da Federação.</w:t>
      </w:r>
      <w:r w:rsidR="00A52269" w:rsidRPr="00A52269">
        <w:rPr>
          <w:rFonts w:ascii="Verdana" w:hAnsi="Verdana" w:cs="Arial"/>
          <w:sz w:val="20"/>
          <w:szCs w:val="20"/>
        </w:rPr>
        <w:t xml:space="preserve"> Publicada no Diário Oficial do Estado n.º 10.031, de 19/11/2019, pág. </w:t>
      </w:r>
      <w:r w:rsidR="00945443">
        <w:rPr>
          <w:rFonts w:ascii="Verdana" w:hAnsi="Verdana" w:cs="Arial"/>
          <w:sz w:val="20"/>
          <w:szCs w:val="20"/>
        </w:rPr>
        <w:t>51</w:t>
      </w:r>
      <w:r w:rsidR="00A52269" w:rsidRPr="00A52269">
        <w:rPr>
          <w:rFonts w:ascii="Verdana" w:hAnsi="Verdana" w:cs="Arial"/>
          <w:sz w:val="20"/>
          <w:szCs w:val="20"/>
        </w:rPr>
        <w:t>.</w:t>
      </w:r>
    </w:p>
    <w:p w:rsidR="00EC61B8" w:rsidRPr="00512BA9" w:rsidRDefault="00EC61B8" w:rsidP="00EC61B8">
      <w:pPr>
        <w:jc w:val="both"/>
        <w:rPr>
          <w:rFonts w:ascii="Calibri" w:eastAsia="Calibri" w:hAnsi="Calibri" w:cs="Times New Roman"/>
        </w:rPr>
      </w:pPr>
    </w:p>
    <w:p w:rsidR="00604992" w:rsidRPr="008027DE" w:rsidRDefault="00604992" w:rsidP="00604992">
      <w:pPr>
        <w:pStyle w:val="Corpodetexto"/>
        <w:rPr>
          <w:sz w:val="22"/>
          <w:szCs w:val="22"/>
        </w:rPr>
      </w:pPr>
      <w:r w:rsidRPr="008027DE">
        <w:rPr>
          <w:sz w:val="22"/>
          <w:szCs w:val="22"/>
        </w:rPr>
        <w:t xml:space="preserve"> </w:t>
      </w:r>
    </w:p>
    <w:p w:rsidR="00873B59" w:rsidRPr="00883C7E" w:rsidRDefault="00873B59" w:rsidP="00873B59">
      <w:pPr>
        <w:jc w:val="both"/>
      </w:pPr>
    </w:p>
    <w:p w:rsidR="000A258C" w:rsidRPr="007E5E45" w:rsidRDefault="000A258C" w:rsidP="0049482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</w:p>
    <w:p w:rsidR="00F649A0" w:rsidRPr="007E5E45" w:rsidRDefault="00945443">
      <w:pPr>
        <w:rPr>
          <w:color w:val="000000" w:themeColor="text1"/>
        </w:rPr>
      </w:pPr>
    </w:p>
    <w:sectPr w:rsidR="00F649A0" w:rsidRPr="007E5E45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494820"/>
    <w:rsid w:val="000446D2"/>
    <w:rsid w:val="000A258C"/>
    <w:rsid w:val="00135BCE"/>
    <w:rsid w:val="001937BF"/>
    <w:rsid w:val="00275B26"/>
    <w:rsid w:val="00494820"/>
    <w:rsid w:val="004E2202"/>
    <w:rsid w:val="005B68BA"/>
    <w:rsid w:val="005C2534"/>
    <w:rsid w:val="006009A3"/>
    <w:rsid w:val="00604992"/>
    <w:rsid w:val="0067335D"/>
    <w:rsid w:val="00714798"/>
    <w:rsid w:val="00752515"/>
    <w:rsid w:val="007E3D6B"/>
    <w:rsid w:val="007E5E45"/>
    <w:rsid w:val="00873B59"/>
    <w:rsid w:val="008D6928"/>
    <w:rsid w:val="00945443"/>
    <w:rsid w:val="00A52269"/>
    <w:rsid w:val="00C540E9"/>
    <w:rsid w:val="00C60595"/>
    <w:rsid w:val="00C84929"/>
    <w:rsid w:val="00D23FFD"/>
    <w:rsid w:val="00E51B6B"/>
    <w:rsid w:val="00EB343A"/>
    <w:rsid w:val="00EC3621"/>
    <w:rsid w:val="00EC61B8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8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4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4820"/>
    <w:rPr>
      <w:b/>
      <w:bCs/>
    </w:rPr>
  </w:style>
  <w:style w:type="character" w:customStyle="1" w:styleId="apple-converted-space">
    <w:name w:val="apple-converted-space"/>
    <w:basedOn w:val="Fontepargpadro"/>
    <w:rsid w:val="00494820"/>
  </w:style>
  <w:style w:type="paragraph" w:styleId="Corpodetexto">
    <w:name w:val="Body Text"/>
    <w:basedOn w:val="Normal"/>
    <w:link w:val="CorpodetextoChar"/>
    <w:rsid w:val="006049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0499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2019-11-19T14:02:00Z</dcterms:created>
  <dcterms:modified xsi:type="dcterms:W3CDTF">2019-11-19T14:14:00Z</dcterms:modified>
</cp:coreProperties>
</file>