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0E" w:rsidRPr="009B1D0E" w:rsidRDefault="009B1D0E" w:rsidP="009B1D0E">
      <w:pPr>
        <w:pStyle w:val="NormalWeb"/>
        <w:spacing w:before="0" w:beforeAutospacing="0" w:after="120" w:afterAutospacing="0"/>
        <w:jc w:val="both"/>
        <w:textAlignment w:val="baseline"/>
        <w:rPr>
          <w:b/>
          <w:bCs/>
        </w:rPr>
      </w:pPr>
      <w:r w:rsidRPr="009B1D0E">
        <w:rPr>
          <w:rFonts w:ascii="Verdana" w:hAnsi="Verdana" w:cs="Arial"/>
          <w:b/>
          <w:sz w:val="20"/>
          <w:szCs w:val="20"/>
        </w:rPr>
        <w:t>DELIBERAÇÃO CEE/MS N.° 11.810</w:t>
      </w:r>
      <w:r w:rsidRPr="009B1D0E">
        <w:rPr>
          <w:rFonts w:ascii="Verdana" w:hAnsi="Verdana" w:cs="Arial"/>
          <w:sz w:val="20"/>
          <w:szCs w:val="20"/>
        </w:rPr>
        <w:t xml:space="preserve">, DE 07 DE NOVEMBRO DE 2019 - autoriza o funcionamento da educação infantil e do ensino médio, na </w:t>
      </w:r>
      <w:r w:rsidRPr="009B1D0E">
        <w:rPr>
          <w:rFonts w:ascii="Verdana" w:hAnsi="Verdana" w:cs="Arial"/>
          <w:b/>
          <w:sz w:val="20"/>
          <w:szCs w:val="20"/>
        </w:rPr>
        <w:t>Escola Lauradaiane,</w:t>
      </w:r>
      <w:r w:rsidRPr="009B1D0E">
        <w:rPr>
          <w:rFonts w:ascii="Verdana" w:hAnsi="Verdana" w:cs="Arial"/>
          <w:sz w:val="20"/>
          <w:szCs w:val="20"/>
        </w:rPr>
        <w:t xml:space="preserve"> localizada no município de Costa Rica, MS, pelo prazo de cinco anos, a partir de 2020. Publicada no Diário Oficial do Estado n.º 10.031, de 19/11/2019, pág</w:t>
      </w:r>
      <w:r>
        <w:rPr>
          <w:rFonts w:ascii="Verdana" w:hAnsi="Verdana" w:cs="Arial"/>
          <w:sz w:val="20"/>
          <w:szCs w:val="20"/>
        </w:rPr>
        <w:t>s</w:t>
      </w:r>
      <w:r w:rsidRPr="009B1D0E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51 e 52</w:t>
      </w:r>
      <w:r w:rsidRPr="009B1D0E">
        <w:rPr>
          <w:rFonts w:ascii="Verdana" w:hAnsi="Verdana" w:cs="Arial"/>
          <w:sz w:val="20"/>
          <w:szCs w:val="20"/>
        </w:rPr>
        <w:t>.</w:t>
      </w:r>
    </w:p>
    <w:p w:rsidR="00F8083C" w:rsidRPr="009B1D0E" w:rsidRDefault="00F8083C" w:rsidP="00F8083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9B1D0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N.º 10.928, DE 7 DE DEZEMBRO DE 2016</w:t>
      </w:r>
      <w:r w:rsidRPr="009B1D0E">
        <w:rPr>
          <w:rStyle w:val="apple-converted-space"/>
          <w:rFonts w:ascii="Verdana" w:hAnsi="Verdana" w:cs="Arial"/>
          <w:sz w:val="20"/>
          <w:szCs w:val="20"/>
        </w:rPr>
        <w:t> </w:t>
      </w:r>
      <w:r w:rsidRPr="009B1D0E">
        <w:rPr>
          <w:rFonts w:ascii="Verdana" w:hAnsi="Verdana" w:cs="Arial"/>
          <w:sz w:val="20"/>
          <w:szCs w:val="20"/>
        </w:rPr>
        <w:t>– autoriza o funcionamento do ensino fundamental, na</w:t>
      </w:r>
      <w:r w:rsidRPr="009B1D0E">
        <w:rPr>
          <w:rStyle w:val="apple-converted-space"/>
          <w:rFonts w:ascii="Verdana" w:hAnsi="Verdana" w:cs="Arial"/>
          <w:sz w:val="20"/>
          <w:szCs w:val="20"/>
        </w:rPr>
        <w:t> </w:t>
      </w:r>
      <w:r w:rsidRPr="009B1D0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Lauradaiane</w:t>
      </w:r>
      <w:r w:rsidRPr="009B1D0E">
        <w:rPr>
          <w:rFonts w:ascii="Verdana" w:hAnsi="Verdana" w:cs="Arial"/>
          <w:sz w:val="20"/>
          <w:szCs w:val="20"/>
        </w:rPr>
        <w:t>, localizada no município de Costa Rica, MS, pelo prazo de cinco anos, a partir de 2017. Publicada no Diário Oficial do Estado nº 9.310, de 20/12/2016, págs. 18 e 19.</w:t>
      </w:r>
    </w:p>
    <w:p w:rsidR="00E66A24" w:rsidRPr="009B1D0E" w:rsidRDefault="00E66A24" w:rsidP="00E66A2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9B1D0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 10.591</w:t>
      </w:r>
      <w:r w:rsidRPr="009B1D0E">
        <w:rPr>
          <w:rFonts w:ascii="Verdana" w:hAnsi="Verdana" w:cs="Arial"/>
          <w:sz w:val="20"/>
          <w:szCs w:val="20"/>
        </w:rPr>
        <w:t>, DE 17 DE DEZEMBRO DE 2014 – autoriza o funcionamento da educação infantil e do ensino médio, na</w:t>
      </w:r>
      <w:r w:rsidRPr="009B1D0E">
        <w:rPr>
          <w:rStyle w:val="apple-converted-space"/>
          <w:rFonts w:ascii="Verdana" w:hAnsi="Verdana" w:cs="Arial"/>
          <w:sz w:val="20"/>
          <w:szCs w:val="20"/>
        </w:rPr>
        <w:t> </w:t>
      </w:r>
      <w:r w:rsidRPr="009B1D0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Lauradaiane</w:t>
      </w:r>
      <w:r w:rsidRPr="009B1D0E">
        <w:rPr>
          <w:rFonts w:ascii="Verdana" w:hAnsi="Verdana" w:cs="Arial"/>
          <w:sz w:val="20"/>
          <w:szCs w:val="20"/>
        </w:rPr>
        <w:t>, localizada no município de Costa Rica, MS, pelo prazo de cinco anos, a partir de 2015. Publicada no Diário Oficial do Estado nº 8.827, de 24/12/2014, pág. 56.</w:t>
      </w:r>
    </w:p>
    <w:p w:rsidR="00E66A24" w:rsidRPr="009B1D0E" w:rsidRDefault="00E66A24" w:rsidP="00E66A2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9B1D0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9219,</w:t>
      </w:r>
      <w:r w:rsidRPr="009B1D0E">
        <w:rPr>
          <w:rFonts w:ascii="Verdana" w:hAnsi="Verdana" w:cs="Arial"/>
          <w:sz w:val="20"/>
          <w:szCs w:val="20"/>
        </w:rPr>
        <w:t> de 21 de dezembro de 2009 – autoriza o funcionamento da educação infantil e do ensino médio, na </w:t>
      </w:r>
      <w:r w:rsidRPr="009B1D0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Lauradaiane, </w:t>
      </w:r>
      <w:r w:rsidRPr="009B1D0E">
        <w:rPr>
          <w:rFonts w:ascii="Verdana" w:hAnsi="Verdana" w:cs="Arial"/>
          <w:sz w:val="20"/>
          <w:szCs w:val="20"/>
        </w:rPr>
        <w:t>de Costa Rica/MS, pelo prazo de cinco anos, a partir de 2010. Publicada no Diário Oficial do Estado nº 7.614, de 04/01/2010, pág. 3.</w:t>
      </w:r>
    </w:p>
    <w:p w:rsidR="00E66A24" w:rsidRPr="009B1D0E" w:rsidRDefault="00E66A24" w:rsidP="00E66A2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9B1D0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8404, </w:t>
      </w:r>
      <w:r w:rsidRPr="009B1D0E">
        <w:rPr>
          <w:rFonts w:ascii="Verdana" w:hAnsi="Verdana" w:cs="Arial"/>
          <w:sz w:val="20"/>
          <w:szCs w:val="20"/>
        </w:rPr>
        <w:t>de 16 de agosto de 2007 – aprova o Projeto e autoriza o funcionamento do Curso Técnico em Enfermagem – Área Profissional: Saúde – Educação Profissional Técnica de nível médio, na </w:t>
      </w:r>
      <w:r w:rsidRPr="009B1D0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Lauradaiane</w:t>
      </w:r>
      <w:r w:rsidRPr="009B1D0E">
        <w:rPr>
          <w:rFonts w:ascii="Verdana" w:hAnsi="Verdana" w:cs="Arial"/>
          <w:sz w:val="20"/>
          <w:szCs w:val="20"/>
        </w:rPr>
        <w:t>, de Costa Rica/MS, pelo prazo de 4 anos. Publicada no Diário Oficial do Estado nº 7.050, de 12/09/2007, pág. 7.</w:t>
      </w:r>
    </w:p>
    <w:p w:rsidR="00E66A24" w:rsidRPr="009B1D0E" w:rsidRDefault="00E66A24" w:rsidP="00E66A2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9B1D0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8273, </w:t>
      </w:r>
      <w:r w:rsidRPr="009B1D0E">
        <w:rPr>
          <w:rFonts w:ascii="Verdana" w:hAnsi="Verdana" w:cs="Arial"/>
          <w:sz w:val="20"/>
          <w:szCs w:val="20"/>
        </w:rPr>
        <w:t>de 24 de janeiro de 2007 – autoriza o funcionamento da Educação Infantil e do Ensino Médio, na</w:t>
      </w:r>
      <w:r w:rsidRPr="009B1D0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 Escola Lauradaiane, </w:t>
      </w:r>
      <w:r w:rsidRPr="009B1D0E">
        <w:rPr>
          <w:rFonts w:ascii="Verdana" w:hAnsi="Verdana" w:cs="Arial"/>
          <w:sz w:val="20"/>
          <w:szCs w:val="20"/>
        </w:rPr>
        <w:t>de Costa Rica/MS, pelo prazo de 03 anos, a partir de 2007. Publicada no Diário Oficial do Estado nº 6.902, de 01/02/2007, pág. 7.</w:t>
      </w:r>
    </w:p>
    <w:p w:rsidR="00E66A24" w:rsidRPr="009B1D0E" w:rsidRDefault="00E66A24" w:rsidP="00E66A24">
      <w:pPr>
        <w:spacing w:after="120"/>
        <w:rPr>
          <w:rFonts w:ascii="Verdana" w:hAnsi="Verdana"/>
        </w:rPr>
      </w:pPr>
    </w:p>
    <w:p w:rsidR="00E66A24" w:rsidRPr="009B1D0E" w:rsidRDefault="00E66A24" w:rsidP="00F8083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E66A24" w:rsidRPr="009B1D0E" w:rsidRDefault="00E66A24" w:rsidP="00F8083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E66A24" w:rsidRPr="009B1D0E" w:rsidRDefault="00E66A24" w:rsidP="00F8083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E66A24" w:rsidRPr="009B1D0E" w:rsidRDefault="00E66A24" w:rsidP="00F8083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sectPr w:rsidR="00E66A24" w:rsidRPr="009B1D0E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083C"/>
    <w:rsid w:val="000446D2"/>
    <w:rsid w:val="00135BCE"/>
    <w:rsid w:val="001937BF"/>
    <w:rsid w:val="00266886"/>
    <w:rsid w:val="004B4E29"/>
    <w:rsid w:val="006009A3"/>
    <w:rsid w:val="0067335D"/>
    <w:rsid w:val="00752515"/>
    <w:rsid w:val="009B1D0E"/>
    <w:rsid w:val="00C540E9"/>
    <w:rsid w:val="00C60595"/>
    <w:rsid w:val="00C84929"/>
    <w:rsid w:val="00D23FFD"/>
    <w:rsid w:val="00E66A24"/>
    <w:rsid w:val="00EB343A"/>
    <w:rsid w:val="00ED7011"/>
    <w:rsid w:val="00EE77D2"/>
    <w:rsid w:val="00F1364E"/>
    <w:rsid w:val="00F8083C"/>
    <w:rsid w:val="00F9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8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083C"/>
    <w:rPr>
      <w:b/>
      <w:bCs/>
    </w:rPr>
  </w:style>
  <w:style w:type="character" w:customStyle="1" w:styleId="apple-converted-space">
    <w:name w:val="apple-converted-space"/>
    <w:basedOn w:val="Fontepargpadro"/>
    <w:rsid w:val="00F80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2017-02-02T11:43:00Z</dcterms:created>
  <dcterms:modified xsi:type="dcterms:W3CDTF">2019-11-19T14:19:00Z</dcterms:modified>
</cp:coreProperties>
</file>