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0F" w:rsidRPr="002573EF" w:rsidRDefault="004A330F" w:rsidP="004A330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A330F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11.792</w:t>
      </w:r>
      <w:r w:rsidRPr="004A330F">
        <w:rPr>
          <w:rFonts w:ascii="Verdana" w:hAnsi="Verdana" w:cs="Arial"/>
          <w:color w:val="000000" w:themeColor="text1"/>
          <w:sz w:val="20"/>
          <w:szCs w:val="20"/>
        </w:rPr>
        <w:t xml:space="preserve">, DE 03 DE OUTUBRO DE 2019 - desativa o funcionamento do ensino fundamental, na </w:t>
      </w:r>
      <w:r w:rsidRPr="004A330F">
        <w:rPr>
          <w:rFonts w:ascii="Verdana" w:hAnsi="Verdana" w:cs="Arial"/>
          <w:b/>
          <w:color w:val="000000" w:themeColor="text1"/>
          <w:sz w:val="20"/>
          <w:szCs w:val="20"/>
        </w:rPr>
        <w:t>Escola Nova Época</w:t>
      </w:r>
      <w:r w:rsidRPr="004A330F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Ponta </w:t>
      </w:r>
      <w:proofErr w:type="spellStart"/>
      <w:r w:rsidRPr="004A330F">
        <w:rPr>
          <w:rFonts w:ascii="Verdana" w:hAnsi="Verdana" w:cs="Arial"/>
          <w:color w:val="000000" w:themeColor="text1"/>
          <w:sz w:val="20"/>
          <w:szCs w:val="20"/>
        </w:rPr>
        <w:t>Porã</w:t>
      </w:r>
      <w:proofErr w:type="spellEnd"/>
      <w:r w:rsidRPr="004A330F">
        <w:rPr>
          <w:rFonts w:ascii="Verdana" w:hAnsi="Verdana" w:cs="Arial"/>
          <w:color w:val="000000" w:themeColor="text1"/>
          <w:sz w:val="20"/>
          <w:szCs w:val="20"/>
        </w:rPr>
        <w:t xml:space="preserve">, MS e descredencia a referida instituição de ensino para o oferecimento da educação básica, a partir de 2019.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29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F03915" w:rsidRDefault="00F03915" w:rsidP="00F0391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10.896, DE </w:t>
      </w:r>
      <w:proofErr w:type="gram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9</w:t>
      </w:r>
      <w:proofErr w:type="gram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NOVEMBRO DE 2016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– autoriza o funcionamento do ensino fundamental,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Nova Época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localizada no município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, MS, pelo prazo de cinco anos, a partir de 2017. Publicada no Diário Oficial do Estado nº 9.297, de 1º/12/2016, pág. 5.</w:t>
      </w:r>
    </w:p>
    <w:p w:rsidR="00B429F4" w:rsidRPr="009A4C49" w:rsidRDefault="00B429F4" w:rsidP="00B429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9993</w:t>
      </w:r>
      <w:r w:rsidRPr="009A4C49">
        <w:rPr>
          <w:rFonts w:ascii="Verdana" w:hAnsi="Verdana" w:cs="Arial"/>
          <w:color w:val="2B2B2B"/>
          <w:sz w:val="20"/>
          <w:szCs w:val="20"/>
        </w:rPr>
        <w:t>, DE 20 DE MARÇO DE 2013 – autoriza o funcionamento do ensino fundamental,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Nova Época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localizada no município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, MS, pelo prazo de quatro anos, a partir de 2013. Publicada no Diário Oficial do Estado nº 8414, de 17/04/2013, pág. 12.</w:t>
      </w:r>
    </w:p>
    <w:p w:rsidR="00B429F4" w:rsidRPr="009A4C49" w:rsidRDefault="00B429F4" w:rsidP="00B429F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8603,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20 de fevereiro de 2008 – autoriza o funcionamento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Nova Época,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10.</w:t>
      </w:r>
    </w:p>
    <w:p w:rsidR="00B429F4" w:rsidRPr="009A4C49" w:rsidRDefault="00B429F4" w:rsidP="00F0391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429F4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03915"/>
    <w:rsid w:val="000446D2"/>
    <w:rsid w:val="00135BCE"/>
    <w:rsid w:val="001937BF"/>
    <w:rsid w:val="004A330F"/>
    <w:rsid w:val="005B68BA"/>
    <w:rsid w:val="006009A3"/>
    <w:rsid w:val="006119CC"/>
    <w:rsid w:val="0067335D"/>
    <w:rsid w:val="00752515"/>
    <w:rsid w:val="007C19DA"/>
    <w:rsid w:val="00B429F4"/>
    <w:rsid w:val="00C540E9"/>
    <w:rsid w:val="00C60595"/>
    <w:rsid w:val="00C84929"/>
    <w:rsid w:val="00D23FFD"/>
    <w:rsid w:val="00EB343A"/>
    <w:rsid w:val="00EC79DE"/>
    <w:rsid w:val="00ED7011"/>
    <w:rsid w:val="00EE77D2"/>
    <w:rsid w:val="00F03915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3915"/>
    <w:rPr>
      <w:b/>
      <w:bCs/>
    </w:rPr>
  </w:style>
  <w:style w:type="character" w:customStyle="1" w:styleId="apple-converted-space">
    <w:name w:val="apple-converted-space"/>
    <w:basedOn w:val="Fontepargpadro"/>
    <w:rsid w:val="00F03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2017-02-15T10:58:00Z</dcterms:created>
  <dcterms:modified xsi:type="dcterms:W3CDTF">2019-11-05T14:24:00Z</dcterms:modified>
</cp:coreProperties>
</file>