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C4" w:rsidRDefault="004C49C4" w:rsidP="004C49C4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4C49C4">
        <w:rPr>
          <w:rFonts w:ascii="Verdana" w:hAnsi="Verdana" w:cs="Arial"/>
          <w:b/>
          <w:sz w:val="20"/>
          <w:szCs w:val="20"/>
        </w:rPr>
        <w:t>DELIBERAÇÃO CEE/MS N.° 11.859</w:t>
      </w:r>
      <w:r w:rsidRPr="004C49C4">
        <w:rPr>
          <w:rFonts w:ascii="Verdana" w:hAnsi="Verdana" w:cs="Arial"/>
          <w:sz w:val="20"/>
          <w:szCs w:val="20"/>
        </w:rPr>
        <w:t xml:space="preserve">, DE 03 DE DEZEMBRO DE 2019 - renova o credenciamento do </w:t>
      </w:r>
      <w:r w:rsidRPr="004C49C4">
        <w:rPr>
          <w:rFonts w:ascii="Verdana" w:hAnsi="Verdana" w:cs="Arial"/>
          <w:b/>
          <w:sz w:val="20"/>
          <w:szCs w:val="20"/>
        </w:rPr>
        <w:t>CENTRO DE ATENDIMENTO EDUCACIONAL ESPECIALIZADO DE BODOQUENA - CAEEB</w:t>
      </w:r>
      <w:r w:rsidRPr="004C49C4">
        <w:rPr>
          <w:rFonts w:ascii="Verdana" w:hAnsi="Verdana" w:cs="Arial"/>
          <w:sz w:val="20"/>
          <w:szCs w:val="20"/>
        </w:rPr>
        <w:t xml:space="preserve">, localizado no município de </w:t>
      </w:r>
      <w:proofErr w:type="spellStart"/>
      <w:r w:rsidRPr="004C49C4">
        <w:rPr>
          <w:rFonts w:ascii="Verdana" w:hAnsi="Verdana" w:cs="Arial"/>
          <w:sz w:val="20"/>
          <w:szCs w:val="20"/>
        </w:rPr>
        <w:t>Bodoquena</w:t>
      </w:r>
      <w:proofErr w:type="spellEnd"/>
      <w:r w:rsidRPr="004C49C4">
        <w:rPr>
          <w:rFonts w:ascii="Verdana" w:hAnsi="Verdana" w:cs="Arial"/>
          <w:sz w:val="20"/>
          <w:szCs w:val="20"/>
        </w:rPr>
        <w:t>, MS, para oferecer o Atendimento Educacional Especializado (AEE), pelo prazo de três anos, a partir de 2020. 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4C49C4">
        <w:rPr>
          <w:rFonts w:ascii="Verdana" w:hAnsi="Verdana" w:cs="Arial"/>
          <w:sz w:val="20"/>
          <w:szCs w:val="20"/>
        </w:rPr>
        <w:t>º 10.048, de 12/12/2019, pág. 1</w:t>
      </w:r>
      <w:r>
        <w:rPr>
          <w:rFonts w:ascii="Verdana" w:hAnsi="Verdana" w:cs="Arial"/>
          <w:sz w:val="20"/>
          <w:szCs w:val="20"/>
        </w:rPr>
        <w:t>7</w:t>
      </w:r>
      <w:r w:rsidRPr="004C49C4">
        <w:rPr>
          <w:rFonts w:ascii="Verdana" w:hAnsi="Verdana" w:cs="Arial"/>
          <w:sz w:val="20"/>
          <w:szCs w:val="20"/>
        </w:rPr>
        <w:t>.</w:t>
      </w:r>
    </w:p>
    <w:p w:rsidR="00A20922" w:rsidRDefault="00A20922" w:rsidP="00A209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10.903, DE </w:t>
      </w:r>
      <w:proofErr w:type="gram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9</w:t>
      </w:r>
      <w:proofErr w:type="gram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NOVEMBRO DE 2016</w:t>
      </w:r>
      <w:r w:rsidRPr="00A2092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0922">
        <w:rPr>
          <w:rFonts w:ascii="Verdana" w:hAnsi="Verdana" w:cs="Arial"/>
          <w:color w:val="2B2B2B"/>
          <w:sz w:val="20"/>
          <w:szCs w:val="20"/>
        </w:rPr>
        <w:t>– credencia o</w:t>
      </w:r>
      <w:r w:rsidRPr="00A2092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Atendimento Educacional Especializado de </w:t>
      </w:r>
      <w:proofErr w:type="spellStart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Bodoquena</w:t>
      </w:r>
      <w:proofErr w:type="spellEnd"/>
      <w:r w:rsidRPr="00A2092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CAEEB</w:t>
      </w:r>
      <w:r w:rsidRPr="00A20922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A20922">
        <w:rPr>
          <w:rFonts w:ascii="Verdana" w:hAnsi="Verdana" w:cs="Arial"/>
          <w:color w:val="2B2B2B"/>
          <w:sz w:val="20"/>
          <w:szCs w:val="20"/>
        </w:rPr>
        <w:t>Bodoquena</w:t>
      </w:r>
      <w:proofErr w:type="spellEnd"/>
      <w:r w:rsidRPr="00A20922">
        <w:rPr>
          <w:rFonts w:ascii="Verdana" w:hAnsi="Verdana" w:cs="Arial"/>
          <w:color w:val="2B2B2B"/>
          <w:sz w:val="20"/>
          <w:szCs w:val="20"/>
        </w:rPr>
        <w:t>, MS, para oferecer o Atendimento Educacional Especializado (AEE), pelo prazo de três anos, a partir de 2017. Publicada no Diário Oficial do Estado nº 9.297, de 1º/12/2016, pág. 6.</w:t>
      </w:r>
    </w:p>
    <w:p w:rsidR="00A20922" w:rsidRPr="00A20922" w:rsidRDefault="00A20922" w:rsidP="00A209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A20922" w:rsidRPr="00A2092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922"/>
    <w:rsid w:val="000446D2"/>
    <w:rsid w:val="00135BCE"/>
    <w:rsid w:val="001937BF"/>
    <w:rsid w:val="003D42A2"/>
    <w:rsid w:val="004C49C4"/>
    <w:rsid w:val="006009A3"/>
    <w:rsid w:val="00603A0C"/>
    <w:rsid w:val="0067335D"/>
    <w:rsid w:val="00752515"/>
    <w:rsid w:val="00A20922"/>
    <w:rsid w:val="00C540E9"/>
    <w:rsid w:val="00C60595"/>
    <w:rsid w:val="00C84929"/>
    <w:rsid w:val="00D23FFD"/>
    <w:rsid w:val="00D63BB8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0922"/>
    <w:rPr>
      <w:b/>
      <w:bCs/>
    </w:rPr>
  </w:style>
  <w:style w:type="character" w:customStyle="1" w:styleId="apple-converted-space">
    <w:name w:val="apple-converted-space"/>
    <w:basedOn w:val="Fontepargpadro"/>
    <w:rsid w:val="00A20922"/>
  </w:style>
  <w:style w:type="paragraph" w:styleId="Corpodetexto">
    <w:name w:val="Body Text"/>
    <w:basedOn w:val="Normal"/>
    <w:link w:val="CorpodetextoChar"/>
    <w:rsid w:val="004C49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C49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2017-01-26T13:04:00Z</dcterms:created>
  <dcterms:modified xsi:type="dcterms:W3CDTF">2019-12-13T13:48:00Z</dcterms:modified>
</cp:coreProperties>
</file>