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F" w:rsidRPr="00C815C3" w:rsidRDefault="00B47FAF" w:rsidP="004B0A37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11.877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proofErr w:type="gramStart"/>
      <w:r w:rsidRPr="00C815C3">
        <w:rPr>
          <w:rFonts w:ascii="Verdana" w:hAnsi="Verdana" w:cs="Arial"/>
          <w:color w:val="000000" w:themeColor="text1"/>
          <w:sz w:val="20"/>
          <w:szCs w:val="20"/>
        </w:rPr>
        <w:t>4</w:t>
      </w:r>
      <w:proofErr w:type="gramEnd"/>
      <w:r w:rsidRPr="00C815C3">
        <w:rPr>
          <w:rFonts w:ascii="Verdana" w:hAnsi="Verdana" w:cs="Arial"/>
          <w:color w:val="000000" w:themeColor="text1"/>
          <w:sz w:val="20"/>
          <w:szCs w:val="20"/>
        </w:rPr>
        <w:t xml:space="preserve"> DE DEZEMBRO DE 2019 - autoriza o funcionamento do</w:t>
      </w:r>
      <w:r w:rsidRPr="00C815C3">
        <w:rPr>
          <w:rFonts w:ascii="Verdana" w:hAnsi="Verdana"/>
          <w:color w:val="000000" w:themeColor="text1"/>
          <w:sz w:val="20"/>
          <w:szCs w:val="20"/>
        </w:rPr>
        <w:t xml:space="preserve"> ensino fundamental, na </w:t>
      </w:r>
      <w:r w:rsidRPr="00C815C3">
        <w:rPr>
          <w:rFonts w:ascii="Verdana" w:hAnsi="Verdana"/>
          <w:b/>
          <w:color w:val="000000" w:themeColor="text1"/>
          <w:sz w:val="20"/>
          <w:szCs w:val="20"/>
        </w:rPr>
        <w:t>Escola Municipal Joaquim Faustino Rosa</w:t>
      </w:r>
      <w:r w:rsidRPr="00C815C3">
        <w:rPr>
          <w:rFonts w:ascii="Verdana" w:hAnsi="Verdana"/>
          <w:color w:val="000000" w:themeColor="text1"/>
          <w:sz w:val="20"/>
          <w:szCs w:val="20"/>
        </w:rPr>
        <w:t>, localizada no município de Costa Rica, MS, pelo prazo de cinco anos, a partir de 2020.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nº 10.048, de 12/12/2019, pág. </w:t>
      </w:r>
      <w:r w:rsidR="00835D13" w:rsidRPr="00C815C3"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5.</w:t>
      </w:r>
    </w:p>
    <w:p w:rsidR="00766FE0" w:rsidRPr="00C815C3" w:rsidRDefault="00766FE0" w:rsidP="004B0A37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DELIBERAÇÃO CEE/MS N.º 10.929, DE </w:t>
      </w:r>
      <w:proofErr w:type="gramStart"/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7</w:t>
      </w:r>
      <w:proofErr w:type="gramEnd"/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DE DEZEMBRO DE 2016 – 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autoriza o funcionamento do ensino fundamental, na</w:t>
      </w:r>
      <w:r w:rsidRPr="00C815C3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Joaquim Faustino Rosa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localizada no município de Costa Rica, MS, pelo prazo de três anos, a partir de 2017. Publicada no Diário Oficial do Estado nº 9.310, de 20/12/2016, pág. 19.</w:t>
      </w:r>
    </w:p>
    <w:p w:rsidR="004F3224" w:rsidRPr="00C815C3" w:rsidRDefault="004F3224" w:rsidP="004B0A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10.676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DE 11 DE AGOSTO DE 2015 – desativa o funcionamento da educação infantil, na </w:t>
      </w: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Joaquim Faustino Rosa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localizada em Costa Rica, MS, a partir de 2015. Publicada no Diário Oficial do Estado nº 8.992, de 27/08/2015, págs. 3 e 4.</w:t>
      </w:r>
    </w:p>
    <w:p w:rsidR="004F3224" w:rsidRPr="00C815C3" w:rsidRDefault="004F3224" w:rsidP="004B0A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N°10.181,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 DE 31 DE OUTUBRO DE 2013 – autoriza o funcionamento do ensino fundamental, na </w:t>
      </w: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Joaquim Faustino Rosa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localizada no município de Costa Rica, MS, pelo prazo de três anos, a partir de 2014. Publicada no Diário Oficial do Estado nº 8.564, de 27/11/2013, pág. 5.</w:t>
      </w:r>
    </w:p>
    <w:p w:rsidR="004F3224" w:rsidRPr="00C815C3" w:rsidRDefault="004F3224" w:rsidP="004B0A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9427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DE 10 DE DEZEMBRO DE 2010 – autoriza o funcionamento da educação infantil, na </w:t>
      </w: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Joaquim Faustino Rosa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de Costa Rica/MS, pelo prazo de cinco anos, a partir de 2011. Publicada no Diário Oficial do Estado nº 7.849, de 17/12/2010, pág. 15.</w:t>
      </w:r>
    </w:p>
    <w:p w:rsidR="004F3224" w:rsidRPr="00C815C3" w:rsidRDefault="004F3224" w:rsidP="004F32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9062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de 15 de abril de 2009 – autoriza o funcionamento do ensino fundamental, na </w:t>
      </w:r>
      <w:r w:rsidRPr="00C815C3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Joaquim Faustino Rosa</w:t>
      </w:r>
      <w:r w:rsidRPr="00C815C3">
        <w:rPr>
          <w:rFonts w:ascii="Verdana" w:hAnsi="Verdana" w:cs="Arial"/>
          <w:color w:val="000000" w:themeColor="text1"/>
          <w:sz w:val="20"/>
          <w:szCs w:val="20"/>
        </w:rPr>
        <w:t>, de Costa Rica/MS, pelo prazo de cinco anos, a partir de 2009. Publicada no Diário Oficial do Estado nº 7.456, de 12/05/2009, pág. 4.</w:t>
      </w:r>
    </w:p>
    <w:p w:rsidR="004F3224" w:rsidRPr="00C815C3" w:rsidRDefault="004F3224" w:rsidP="00766F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4F3224" w:rsidRPr="00C815C3" w:rsidRDefault="004F3224" w:rsidP="00766F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4F3224" w:rsidRPr="00C815C3" w:rsidRDefault="004F3224" w:rsidP="00766F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4F3224" w:rsidRPr="00C815C3" w:rsidRDefault="004F3224" w:rsidP="00766F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4F3224" w:rsidRPr="00C815C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FE0"/>
    <w:rsid w:val="000446D2"/>
    <w:rsid w:val="00135BCE"/>
    <w:rsid w:val="001937BF"/>
    <w:rsid w:val="004B0A37"/>
    <w:rsid w:val="004B4E29"/>
    <w:rsid w:val="004F3224"/>
    <w:rsid w:val="005C653A"/>
    <w:rsid w:val="006009A3"/>
    <w:rsid w:val="0067335D"/>
    <w:rsid w:val="00752515"/>
    <w:rsid w:val="00766FE0"/>
    <w:rsid w:val="00835D13"/>
    <w:rsid w:val="00B47FAF"/>
    <w:rsid w:val="00C540E9"/>
    <w:rsid w:val="00C60595"/>
    <w:rsid w:val="00C815C3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6FE0"/>
    <w:rPr>
      <w:b/>
      <w:bCs/>
    </w:rPr>
  </w:style>
  <w:style w:type="character" w:customStyle="1" w:styleId="apple-converted-space">
    <w:name w:val="apple-converted-space"/>
    <w:basedOn w:val="Fontepargpadro"/>
    <w:rsid w:val="00766FE0"/>
  </w:style>
  <w:style w:type="paragraph" w:styleId="Corpodetexto">
    <w:name w:val="Body Text"/>
    <w:basedOn w:val="Normal"/>
    <w:link w:val="CorpodetextoChar"/>
    <w:rsid w:val="00B47F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7F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2017-02-02T11:41:00Z</dcterms:created>
  <dcterms:modified xsi:type="dcterms:W3CDTF">2019-12-13T17:36:00Z</dcterms:modified>
</cp:coreProperties>
</file>