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AE" w:rsidRPr="00CD5F8D" w:rsidRDefault="00D63FAE" w:rsidP="00D63FAE">
      <w:pPr>
        <w:jc w:val="both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CD5F8D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CD5F8D">
        <w:rPr>
          <w:rFonts w:ascii="Verdana" w:hAnsi="Verdana" w:cs="Arial"/>
          <w:b/>
          <w:sz w:val="20"/>
        </w:rPr>
        <w:t>N.°</w:t>
      </w:r>
      <w:proofErr w:type="spellEnd"/>
      <w:r w:rsidRPr="00CD5F8D">
        <w:rPr>
          <w:rFonts w:ascii="Verdana" w:hAnsi="Verdana" w:cs="Arial"/>
          <w:b/>
          <w:sz w:val="20"/>
        </w:rPr>
        <w:t xml:space="preserve"> 12.044,</w:t>
      </w:r>
      <w:r w:rsidRPr="00CD5F8D">
        <w:rPr>
          <w:rFonts w:ascii="Verdana" w:hAnsi="Verdana" w:cs="Arial"/>
          <w:sz w:val="20"/>
        </w:rPr>
        <w:t xml:space="preserve"> DE 02 DE MARÇO DE 2021 - </w:t>
      </w:r>
      <w:r w:rsidRPr="00CD5F8D">
        <w:rPr>
          <w:rFonts w:ascii="Verdana" w:hAnsi="Verdana" w:cs="Arial"/>
          <w:sz w:val="20"/>
        </w:rPr>
        <w:t xml:space="preserve">desativa o funcionamento do ensino fundamental, do </w:t>
      </w:r>
      <w:r w:rsidRPr="00CD5F8D">
        <w:rPr>
          <w:rFonts w:ascii="Verdana" w:hAnsi="Verdana" w:cs="Arial"/>
          <w:b/>
          <w:sz w:val="20"/>
        </w:rPr>
        <w:t>Colégio Século XXI, Educação Infantil e Ensino Fundamental,</w:t>
      </w:r>
      <w:r w:rsidRPr="00CD5F8D">
        <w:rPr>
          <w:rFonts w:ascii="Verdana" w:hAnsi="Verdana" w:cs="Arial"/>
          <w:sz w:val="20"/>
        </w:rPr>
        <w:t xml:space="preserve"> localizado n</w:t>
      </w:r>
      <w:r w:rsidRPr="00CD5F8D">
        <w:rPr>
          <w:rFonts w:ascii="Verdana" w:hAnsi="Verdana" w:cs="Arial"/>
          <w:sz w:val="20"/>
        </w:rPr>
        <w:t>o município de Campo Grande, MS e</w:t>
      </w:r>
      <w:r w:rsidRPr="00CD5F8D">
        <w:rPr>
          <w:rFonts w:ascii="Verdana" w:hAnsi="Verdana" w:cs="Arial"/>
          <w:sz w:val="20"/>
        </w:rPr>
        <w:t xml:space="preserve"> descredencia a referida instituição de ensino para o oferecimento da educação básica, a partir do ano de 2021.</w:t>
      </w:r>
      <w:r w:rsidRPr="00CD5F8D">
        <w:rPr>
          <w:rFonts w:ascii="Verdana" w:hAnsi="Verdana" w:cs="Arial"/>
          <w:sz w:val="20"/>
        </w:rPr>
        <w:t xml:space="preserve"> </w:t>
      </w:r>
      <w:r w:rsidRPr="00CD5F8D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D5F8D">
        <w:rPr>
          <w:rFonts w:ascii="Verdana" w:hAnsi="Verdana" w:cs="Arial"/>
          <w:sz w:val="20"/>
        </w:rPr>
        <w:t>n.º</w:t>
      </w:r>
      <w:proofErr w:type="gramEnd"/>
      <w:r w:rsidRPr="00CD5F8D">
        <w:rPr>
          <w:rFonts w:ascii="Verdana" w:hAnsi="Verdana" w:cs="Arial"/>
          <w:sz w:val="20"/>
        </w:rPr>
        <w:t xml:space="preserve"> 10.436, de 11/03/2021, pág. </w:t>
      </w:r>
      <w:r w:rsidR="00BA1D5C" w:rsidRPr="00CD5F8D">
        <w:rPr>
          <w:rFonts w:ascii="Verdana" w:hAnsi="Verdana" w:cs="Arial"/>
          <w:sz w:val="20"/>
        </w:rPr>
        <w:t>21</w:t>
      </w:r>
      <w:r w:rsidRPr="00CD5F8D">
        <w:rPr>
          <w:rFonts w:ascii="Verdana" w:hAnsi="Verdana" w:cs="Arial"/>
          <w:sz w:val="20"/>
        </w:rPr>
        <w:t>.</w:t>
      </w:r>
    </w:p>
    <w:p w:rsidR="004F6C5D" w:rsidRPr="00CD5F8D" w:rsidRDefault="004F6C5D" w:rsidP="004F6C5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CD5F8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N.°10.721,</w:t>
      </w:r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 DE 17 DE NOVEMBRO DE 2015 – autoriza o funcionamento do ensino fundamental, no </w:t>
      </w:r>
      <w:r w:rsidRPr="00CD5F8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Século XXI, </w:t>
      </w:r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Educação Infantil e Ensino Fundamental, localizado no município de Campo Grande, MS, pelo prazo de cinco anos, a partir de 2016. Publicada no Diário Oficial do Estado nº 9.063, de 10/12/2015, pág. 3.</w:t>
      </w:r>
    </w:p>
    <w:p w:rsidR="00787A41" w:rsidRPr="00CD5F8D" w:rsidRDefault="00787A41" w:rsidP="00787A4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CD5F8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9474</w:t>
      </w:r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, DE 17 DE JANEIRO DE 2011 – autoriza o funcionamento do ensino fundamental, n</w:t>
      </w:r>
      <w:bookmarkStart w:id="0" w:name="_GoBack"/>
      <w:bookmarkEnd w:id="0"/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o </w:t>
      </w:r>
      <w:r w:rsidRPr="00CD5F8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Século XXI, Educação Infantil e Ensino Fundamental</w:t>
      </w:r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, de Campo Grande/MS, pelo prazo de cinco anos, a partir de 2011. Publicada no Diário Oficial do Estado nº 7.876, de 27/01/2011, pág. 6.</w:t>
      </w:r>
    </w:p>
    <w:p w:rsidR="00787A41" w:rsidRPr="00CD5F8D" w:rsidRDefault="00787A41" w:rsidP="00787A4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CD5F8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8698</w:t>
      </w:r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, de 23 de abril de 2008 – autoriza o funcionamento do Ensino Fundamental, no </w:t>
      </w:r>
      <w:r w:rsidRPr="00CD5F8D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Século XXI, Educação Infantil e Ensino Fundamental</w:t>
      </w:r>
      <w:r w:rsidRPr="00CD5F8D">
        <w:rPr>
          <w:rFonts w:ascii="Verdana" w:eastAsia="Times New Roman" w:hAnsi="Verdana" w:cs="Arial"/>
          <w:sz w:val="20"/>
          <w:szCs w:val="20"/>
          <w:lang w:eastAsia="pt-BR"/>
        </w:rPr>
        <w:t>, de Campo Grande/MS, pelo prazo de 3 anos, a partir de 2008. Publicada no Diário Oficial do Estado nº 7.204, de 30/04/2008, pág. 10.</w:t>
      </w:r>
    </w:p>
    <w:p w:rsidR="00787A41" w:rsidRPr="00CD5F8D" w:rsidRDefault="00787A41" w:rsidP="004F6C5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787A41" w:rsidRPr="00CD5F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6C5D"/>
    <w:rsid w:val="000446D2"/>
    <w:rsid w:val="00135BCE"/>
    <w:rsid w:val="001937BF"/>
    <w:rsid w:val="004F6C5D"/>
    <w:rsid w:val="005F2750"/>
    <w:rsid w:val="006009A3"/>
    <w:rsid w:val="0067335D"/>
    <w:rsid w:val="00752515"/>
    <w:rsid w:val="00787A41"/>
    <w:rsid w:val="00BA1D5C"/>
    <w:rsid w:val="00C540E9"/>
    <w:rsid w:val="00C60595"/>
    <w:rsid w:val="00C84929"/>
    <w:rsid w:val="00CD5F8D"/>
    <w:rsid w:val="00D23FFD"/>
    <w:rsid w:val="00D63FAE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1423"/>
  <w15:docId w15:val="{F9ED097F-4BC5-4059-836C-F8DD01D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C5D"/>
    <w:rPr>
      <w:b/>
      <w:bCs/>
    </w:rPr>
  </w:style>
  <w:style w:type="character" w:customStyle="1" w:styleId="apple-converted-space">
    <w:name w:val="apple-converted-space"/>
    <w:basedOn w:val="Fontepargpadro"/>
    <w:rsid w:val="004F6C5D"/>
  </w:style>
  <w:style w:type="paragraph" w:styleId="Corpodetexto">
    <w:name w:val="Body Text"/>
    <w:basedOn w:val="Normal"/>
    <w:link w:val="CorpodetextoChar"/>
    <w:rsid w:val="00D63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3F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2017-01-30T11:14:00Z</dcterms:created>
  <dcterms:modified xsi:type="dcterms:W3CDTF">2021-04-16T18:03:00Z</dcterms:modified>
</cp:coreProperties>
</file>