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55" w:rsidRPr="005E7C6D" w:rsidRDefault="00413955" w:rsidP="004139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5E7C6D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5E7C6D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5E7C6D">
        <w:rPr>
          <w:rFonts w:ascii="Verdana" w:hAnsi="Verdana" w:cs="Arial"/>
          <w:b/>
          <w:sz w:val="20"/>
          <w:szCs w:val="20"/>
        </w:rPr>
        <w:t xml:space="preserve"> 12.097</w:t>
      </w:r>
      <w:r w:rsidRPr="005E7C6D">
        <w:rPr>
          <w:rFonts w:ascii="Verdana" w:hAnsi="Verdana" w:cs="Arial"/>
          <w:sz w:val="20"/>
          <w:szCs w:val="20"/>
        </w:rPr>
        <w:t>, DE 03 DE AGOSTO DE 2021</w:t>
      </w:r>
      <w:r w:rsidRPr="005E7C6D">
        <w:rPr>
          <w:rFonts w:ascii="Verdana" w:hAnsi="Verdana" w:cs="Arial"/>
          <w:sz w:val="20"/>
          <w:szCs w:val="20"/>
        </w:rPr>
        <w:t xml:space="preserve"> - </w:t>
      </w:r>
      <w:r w:rsidRPr="005E7C6D">
        <w:rPr>
          <w:rFonts w:ascii="Verdana" w:hAnsi="Verdana" w:cs="Arial"/>
          <w:sz w:val="20"/>
          <w:szCs w:val="20"/>
        </w:rPr>
        <w:t xml:space="preserve">autoriza o funcionamento do ensino fundamental e do ensino médio, na </w:t>
      </w:r>
      <w:r w:rsidRPr="005E7C6D">
        <w:rPr>
          <w:rFonts w:ascii="Verdana" w:hAnsi="Verdana" w:cs="Arial"/>
          <w:b/>
          <w:sz w:val="20"/>
          <w:szCs w:val="20"/>
        </w:rPr>
        <w:t xml:space="preserve">Elite </w:t>
      </w:r>
      <w:proofErr w:type="spellStart"/>
      <w:r w:rsidRPr="005E7C6D">
        <w:rPr>
          <w:rFonts w:ascii="Verdana" w:hAnsi="Verdana" w:cs="Arial"/>
          <w:b/>
          <w:sz w:val="20"/>
          <w:szCs w:val="20"/>
        </w:rPr>
        <w:t>Exitus</w:t>
      </w:r>
      <w:proofErr w:type="spellEnd"/>
      <w:r w:rsidRPr="005E7C6D">
        <w:rPr>
          <w:rFonts w:ascii="Verdana" w:hAnsi="Verdana" w:cs="Arial"/>
          <w:sz w:val="20"/>
          <w:szCs w:val="20"/>
        </w:rPr>
        <w:t>, localizada no município de Três lagoas, MS, pelo prazo de cinco anos, a partir de 2022. Publicada no Diário Oficial do Estado nº 10.603, de 12/08/2021, pág. 19.</w:t>
      </w:r>
    </w:p>
    <w:p w:rsidR="007D054D" w:rsidRPr="005E7C6D" w:rsidRDefault="007D054D" w:rsidP="007D054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5E7C6D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5E7C6D">
        <w:rPr>
          <w:rFonts w:ascii="Verdana" w:hAnsi="Verdana" w:cs="Arial"/>
          <w:b/>
          <w:sz w:val="20"/>
          <w:szCs w:val="20"/>
        </w:rPr>
        <w:t xml:space="preserve"> 11.127</w:t>
      </w:r>
      <w:r w:rsidRPr="005E7C6D">
        <w:rPr>
          <w:rFonts w:ascii="Verdana" w:hAnsi="Verdana" w:cs="Arial"/>
          <w:sz w:val="20"/>
          <w:szCs w:val="20"/>
        </w:rPr>
        <w:t xml:space="preserve">, DE 7 DE NOVEMBRO DE 2017 - aprova o Projeto Pedagógico do Curso e autoriza o funcionamento dos Cursos de Educação de Jovens e Adultos, nas etapas do ensino fundamental e do ensino médio, no </w:t>
      </w:r>
      <w:r w:rsidRPr="005E7C6D">
        <w:rPr>
          <w:rFonts w:ascii="Verdana" w:hAnsi="Verdana" w:cs="Arial"/>
          <w:b/>
          <w:sz w:val="20"/>
          <w:szCs w:val="20"/>
        </w:rPr>
        <w:t xml:space="preserve">Sistema </w:t>
      </w:r>
      <w:proofErr w:type="spellStart"/>
      <w:r w:rsidRPr="005E7C6D">
        <w:rPr>
          <w:rFonts w:ascii="Verdana" w:hAnsi="Verdana" w:cs="Arial"/>
          <w:b/>
          <w:sz w:val="20"/>
          <w:szCs w:val="20"/>
        </w:rPr>
        <w:t>Exitus</w:t>
      </w:r>
      <w:proofErr w:type="spellEnd"/>
      <w:r w:rsidRPr="005E7C6D">
        <w:rPr>
          <w:rFonts w:ascii="Verdana" w:hAnsi="Verdana" w:cs="Arial"/>
          <w:b/>
          <w:sz w:val="20"/>
          <w:szCs w:val="20"/>
        </w:rPr>
        <w:t xml:space="preserve"> de Ensino,</w:t>
      </w:r>
      <w:r w:rsidRPr="005E7C6D">
        <w:rPr>
          <w:rFonts w:ascii="Verdana" w:hAnsi="Verdana" w:cs="Arial"/>
          <w:sz w:val="20"/>
          <w:szCs w:val="20"/>
        </w:rPr>
        <w:t xml:space="preserve"> localizado no município Três Lagoas, MS, pelo prazo de cinco anos. Publicada no Diário Oficial do Estado nº 9.538, de 23/11/2017, pág. 7.</w:t>
      </w:r>
    </w:p>
    <w:p w:rsidR="00301D3B" w:rsidRPr="005E7C6D" w:rsidRDefault="00301D3B" w:rsidP="00301D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10.854</w:t>
      </w:r>
      <w:r w:rsidRPr="005E7C6D">
        <w:rPr>
          <w:rFonts w:ascii="Verdana" w:hAnsi="Verdana" w:cs="Arial"/>
          <w:sz w:val="20"/>
          <w:szCs w:val="20"/>
        </w:rPr>
        <w:t>, DE 13 DE SETEMBRO DE 2016</w:t>
      </w:r>
      <w:r w:rsidRPr="005E7C6D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– </w:t>
      </w:r>
      <w:r w:rsidRPr="005E7C6D">
        <w:rPr>
          <w:rFonts w:ascii="Verdana" w:hAnsi="Verdana" w:cs="Arial"/>
          <w:sz w:val="20"/>
          <w:szCs w:val="20"/>
        </w:rPr>
        <w:t>autoriza o funcionamento do ensino fundamental,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 xml:space="preserve">, localizado no município de Três Lagoas, MS, pelo prazo de quatro anos, a partir de 2017. Publicada no Diário Oficial do Estado </w:t>
      </w:r>
      <w:bookmarkStart w:id="0" w:name="_GoBack"/>
      <w:bookmarkEnd w:id="0"/>
      <w:r w:rsidRPr="005E7C6D">
        <w:rPr>
          <w:rFonts w:ascii="Verdana" w:hAnsi="Verdana" w:cs="Arial"/>
          <w:sz w:val="20"/>
          <w:szCs w:val="20"/>
        </w:rPr>
        <w:t>nº 9.262, de 04/10/2016, pág. 6.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N.°10.713</w:t>
      </w:r>
      <w:r w:rsidRPr="005E7C6D">
        <w:rPr>
          <w:rFonts w:ascii="Verdana" w:hAnsi="Verdana" w:cs="Arial"/>
          <w:sz w:val="20"/>
          <w:szCs w:val="20"/>
        </w:rPr>
        <w:t>, DE 21 DE OUTUBRO DE 2015 – autoriza o funcionamento do ensino médio,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>, localizado no município de Três Lagoas, MS, pelo prazo de cinco anos, a partir de 2016. Publicada no Diário Oficial do Estado nº 9.048, de 19/11/2015, pág. 19.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10.136</w:t>
      </w:r>
      <w:r w:rsidRPr="005E7C6D">
        <w:rPr>
          <w:rFonts w:ascii="Verdana" w:hAnsi="Verdana" w:cs="Arial"/>
          <w:sz w:val="20"/>
          <w:szCs w:val="20"/>
        </w:rPr>
        <w:t>, DE 17 DE SETEMBRO DE 2013 – aprova o Projeto Pedagógico do Curso e autoriza o funcionamento dos Cursos de Educação de Jovens e Adultos, nas etapas do ensino fundamental e do ensino médio,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 xml:space="preserve">, localizado no município de Três Lagoas, MS, pelo prazo de cinco anos. Publicada no Diário Oficial do Estado nº 8.539, de 18/10/2013, </w:t>
      </w:r>
      <w:proofErr w:type="gramStart"/>
      <w:r w:rsidRPr="005E7C6D">
        <w:rPr>
          <w:rFonts w:ascii="Verdana" w:hAnsi="Verdana" w:cs="Arial"/>
          <w:sz w:val="20"/>
          <w:szCs w:val="20"/>
        </w:rPr>
        <w:t>pág</w:t>
      </w:r>
      <w:proofErr w:type="gramEnd"/>
      <w:r w:rsidRPr="005E7C6D">
        <w:rPr>
          <w:rFonts w:ascii="Verdana" w:hAnsi="Verdana" w:cs="Arial"/>
          <w:sz w:val="20"/>
          <w:szCs w:val="20"/>
        </w:rPr>
        <w:t>. 4.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9577</w:t>
      </w:r>
      <w:r w:rsidRPr="005E7C6D">
        <w:rPr>
          <w:rFonts w:ascii="Verdana" w:hAnsi="Verdana" w:cs="Arial"/>
          <w:sz w:val="20"/>
          <w:szCs w:val="20"/>
        </w:rPr>
        <w:t>, DE 17 DE AGOSTO DE 2011 – autoriza o funcionamento do ensino fundamental,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>, localizado no município de Três Lagoas, MS, pelo prazo de cinco anos, a partir de 2012. Publicada no Diário Oficial do Estado nº 8029, de 12/09/2011, pág. 3.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9415</w:t>
      </w:r>
      <w:r w:rsidRPr="005E7C6D">
        <w:rPr>
          <w:rFonts w:ascii="Verdana" w:hAnsi="Verdana" w:cs="Arial"/>
          <w:sz w:val="20"/>
          <w:szCs w:val="20"/>
        </w:rPr>
        <w:t>, DE 3 DE DEZEMBRO DE 2010 – autoriza o funcionamento do ensino médio,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>, de Três Lagoas/MS, pelo prazo de cinco anos, a partir de 2011. Publicada no Diário Oficial do Estado nº 7.850, de 20/12/2010, pág. 10.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9126,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Fonts w:ascii="Verdana" w:hAnsi="Verdana" w:cs="Arial"/>
          <w:sz w:val="20"/>
          <w:szCs w:val="20"/>
        </w:rPr>
        <w:t>de 3 de setembro de 2009 – aprova o Projeto e autoriza o funcionamento dos Cursos de Educação de Jovens e Adultos, nas etapas do ensino fundamental e do ensino médio,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</w:t>
      </w:r>
      <w:r w:rsidRPr="005E7C6D">
        <w:rPr>
          <w:rFonts w:ascii="Verdana" w:hAnsi="Verdana" w:cs="Arial"/>
          <w:sz w:val="20"/>
          <w:szCs w:val="20"/>
        </w:rPr>
        <w:t>, localizado na Rua Bruno Garcia, nº 1.401, Jardim Primaveril, Três Lagoas/MS, pelo prazo de quatro anos. Publicada no Diário Oficial do Estado nº 7.552, de 29/09/2009, pág. 5.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8454,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Fonts w:ascii="Verdana" w:hAnsi="Verdana" w:cs="Arial"/>
          <w:sz w:val="20"/>
          <w:szCs w:val="20"/>
        </w:rPr>
        <w:t>de 25 de outubro de 2007 – autoriza o funcionamento da Educação Infantil, no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Ensino,</w:t>
      </w:r>
      <w:r w:rsidRPr="005E7C6D">
        <w:rPr>
          <w:rStyle w:val="apple-converted-space"/>
          <w:rFonts w:ascii="Verdana" w:hAnsi="Verdana" w:cs="Arial"/>
          <w:sz w:val="20"/>
          <w:szCs w:val="20"/>
        </w:rPr>
        <w:t> </w:t>
      </w:r>
      <w:r w:rsidRPr="005E7C6D">
        <w:rPr>
          <w:rFonts w:ascii="Verdana" w:hAnsi="Verdana" w:cs="Arial"/>
          <w:sz w:val="20"/>
          <w:szCs w:val="20"/>
        </w:rPr>
        <w:t>de Três Lagoas/MS, pelo prazo de 5 anos, a partir de 2008, autoriza o funcionamento do Ensino Fundamental, no referido Centro, pelo prazo de 4 anos, a partir de 2008. Publicada no Diário Oficial do Estado nº 7.091, de 12/11/2007, pág. 4.</w:t>
      </w:r>
    </w:p>
    <w:p w:rsidR="00A17B77" w:rsidRPr="005E7C6D" w:rsidRDefault="00A17B77" w:rsidP="00A17B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8171,</w:t>
      </w:r>
      <w:r w:rsidRPr="005E7C6D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E7C6D">
        <w:rPr>
          <w:rFonts w:ascii="Verdana" w:hAnsi="Verdana" w:cs="Arial"/>
          <w:sz w:val="20"/>
          <w:szCs w:val="20"/>
        </w:rPr>
        <w:t>de 07 de novembro de 2006 – autoriza o funcionamento do Ensino Médio, no</w:t>
      </w:r>
      <w:r w:rsidRPr="005E7C6D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Sistema </w:t>
      </w:r>
      <w:proofErr w:type="spellStart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Exitus</w:t>
      </w:r>
      <w:proofErr w:type="spellEnd"/>
      <w:r w:rsidRPr="005E7C6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Ensino,</w:t>
      </w:r>
      <w:r w:rsidRPr="005E7C6D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E7C6D">
        <w:rPr>
          <w:rFonts w:ascii="Verdana" w:hAnsi="Verdana" w:cs="Arial"/>
          <w:sz w:val="20"/>
          <w:szCs w:val="20"/>
        </w:rPr>
        <w:t>de Três Lagoas/MS, pelo prazo de 04 anos, a partir de 2007. Publicada no Diário Oficial do Estado nº 6855, de 27/11/2007, pág. 11.</w:t>
      </w:r>
    </w:p>
    <w:p w:rsidR="00A17B77" w:rsidRPr="005E7C6D" w:rsidRDefault="00A17B77" w:rsidP="00301D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17B77" w:rsidRPr="005E7C6D" w:rsidRDefault="00A17B77" w:rsidP="00301D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17B77" w:rsidRPr="005E7C6D" w:rsidRDefault="00A17B77" w:rsidP="00301D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17B77" w:rsidRPr="005E7C6D" w:rsidRDefault="00A17B77" w:rsidP="00301D3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A17B77" w:rsidRPr="005E7C6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1D3B"/>
    <w:rsid w:val="000446D2"/>
    <w:rsid w:val="00135BCE"/>
    <w:rsid w:val="001937BF"/>
    <w:rsid w:val="00301D3B"/>
    <w:rsid w:val="00413955"/>
    <w:rsid w:val="00540A9B"/>
    <w:rsid w:val="005B68BA"/>
    <w:rsid w:val="005E7C6D"/>
    <w:rsid w:val="006009A3"/>
    <w:rsid w:val="0067335D"/>
    <w:rsid w:val="00752515"/>
    <w:rsid w:val="007D054D"/>
    <w:rsid w:val="00914636"/>
    <w:rsid w:val="00A17B77"/>
    <w:rsid w:val="00C540E9"/>
    <w:rsid w:val="00C60595"/>
    <w:rsid w:val="00C84929"/>
    <w:rsid w:val="00D23FFD"/>
    <w:rsid w:val="00EA7A3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373"/>
  <w15:docId w15:val="{3B53457B-AA45-44B9-A792-C8FF89A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1D3B"/>
    <w:rPr>
      <w:b/>
      <w:bCs/>
    </w:rPr>
  </w:style>
  <w:style w:type="character" w:customStyle="1" w:styleId="apple-converted-space">
    <w:name w:val="apple-converted-space"/>
    <w:basedOn w:val="Fontepargpadro"/>
    <w:rsid w:val="00301D3B"/>
  </w:style>
  <w:style w:type="paragraph" w:styleId="Cabealho">
    <w:name w:val="header"/>
    <w:basedOn w:val="Normal"/>
    <w:link w:val="CabealhoChar"/>
    <w:unhideWhenUsed/>
    <w:rsid w:val="004139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139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139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39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2017-02-15T17:42:00Z</dcterms:created>
  <dcterms:modified xsi:type="dcterms:W3CDTF">2021-08-12T17:37:00Z</dcterms:modified>
</cp:coreProperties>
</file>